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spacing w:before="140" w:line="928" w:lineRule="exact"/>
        <w:ind w:left="1076" w:right="1233" w:firstLine="0"/>
        <w:jc w:val="center"/>
        <w:rPr>
          <w:b/>
          <w:sz w:val="52"/>
        </w:rPr>
      </w:pPr>
      <w:bookmarkStart w:id="0" w:name="高级管理者工商管理学位项目"/>
      <w:bookmarkEnd w:id="0"/>
      <w:r>
        <w:rPr>
          <w:b/>
          <w:color w:val="FF6600"/>
          <w:sz w:val="52"/>
        </w:rPr>
        <w:t>高级管理者工商管理学位项目</w:t>
      </w:r>
    </w:p>
    <w:p>
      <w:pPr>
        <w:spacing w:before="0" w:line="755" w:lineRule="exact"/>
        <w:ind w:left="1076" w:right="1233" w:firstLine="0"/>
        <w:jc w:val="center"/>
        <w:rPr>
          <w:b/>
          <w:sz w:val="44"/>
        </w:rPr>
      </w:pPr>
      <w:bookmarkStart w:id="1" w:name="MBA招生简章 "/>
      <w:bookmarkEnd w:id="1"/>
      <w:r>
        <w:rPr>
          <w:b/>
          <w:color w:val="FF6600"/>
          <w:sz w:val="44"/>
        </w:rPr>
        <w:t>MBA 招生简章</w:t>
      </w:r>
    </w:p>
    <w:p>
      <w:pPr>
        <w:pStyle w:val="2"/>
        <w:spacing w:before="0" w:line="565" w:lineRule="exact"/>
        <w:ind w:left="1076" w:right="1077"/>
        <w:jc w:val="center"/>
      </w:pPr>
      <w:bookmarkStart w:id="2" w:name=" （2019年）"/>
      <w:bookmarkEnd w:id="2"/>
      <w:r>
        <w:rPr>
          <w:color w:val="FF6600"/>
        </w:rPr>
        <w:t>（2019 年）</w:t>
      </w:r>
    </w:p>
    <w:p>
      <w:pPr>
        <w:pStyle w:val="4"/>
        <w:rPr>
          <w:b/>
          <w:sz w:val="20"/>
        </w:rPr>
      </w:pPr>
    </w:p>
    <w:p>
      <w:pPr>
        <w:pStyle w:val="4"/>
        <w:rPr>
          <w:b/>
          <w:sz w:val="20"/>
        </w:rPr>
      </w:pPr>
    </w:p>
    <w:p>
      <w:pPr>
        <w:pStyle w:val="4"/>
        <w:spacing w:before="9"/>
        <w:rPr>
          <w:b/>
          <w:sz w:val="21"/>
        </w:rPr>
      </w:pPr>
      <w:r>
        <w:drawing>
          <wp:anchor distT="0" distB="0" distL="0" distR="0" simplePos="0" relativeHeight="0" behindDoc="0" locked="0" layoutInCell="1" allowOverlap="1">
            <wp:simplePos x="0" y="0"/>
            <wp:positionH relativeFrom="page">
              <wp:posOffset>1104900</wp:posOffset>
            </wp:positionH>
            <wp:positionV relativeFrom="paragraph">
              <wp:posOffset>276225</wp:posOffset>
            </wp:positionV>
            <wp:extent cx="5461000" cy="399923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5460697" cy="3998976"/>
                    </a:xfrm>
                    <a:prstGeom prst="rect">
                      <a:avLst/>
                    </a:prstGeom>
                  </pic:spPr>
                </pic:pic>
              </a:graphicData>
            </a:graphic>
          </wp:anchor>
        </w:drawing>
      </w:r>
    </w:p>
    <w:p>
      <w:pPr>
        <w:spacing w:after="0"/>
        <w:rPr>
          <w:sz w:val="21"/>
        </w:rPr>
        <w:sectPr>
          <w:headerReference r:id="rId3" w:type="default"/>
          <w:type w:val="continuous"/>
          <w:pgSz w:w="11910" w:h="16840"/>
          <w:pgMar w:top="1660" w:right="1320" w:bottom="280" w:left="1480" w:header="898" w:footer="720" w:gutter="0"/>
        </w:sectPr>
      </w:pPr>
    </w:p>
    <w:p>
      <w:pPr>
        <w:pStyle w:val="4"/>
        <w:spacing w:before="15"/>
        <w:rPr>
          <w:b/>
          <w:sz w:val="27"/>
        </w:rPr>
      </w:pPr>
    </w:p>
    <w:p>
      <w:pPr>
        <w:spacing w:before="15"/>
        <w:ind w:left="320" w:right="0" w:firstLine="0"/>
        <w:jc w:val="left"/>
        <w:rPr>
          <w:b/>
          <w:sz w:val="32"/>
        </w:rPr>
      </w:pPr>
      <w:r>
        <w:pict>
          <v:group id="_x0000_s1026" o:spid="_x0000_s1026" o:spt="203" style="position:absolute;left:0pt;margin-left:267.45pt;margin-top:5.8pt;height:22.4pt;width:237.85pt;mso-position-horizontal-relative:page;z-index:251661312;mso-width-relative:page;mso-height-relative:page;" coordorigin="5349,116" coordsize="4757,448">
            <o:lock v:ext="edit"/>
            <v:rect id="_x0000_s1027" o:spid="_x0000_s1027" o:spt="1" style="position:absolute;left:5354;top:121;height:437;width:4745;" fillcolor="#F95206" filled="t" stroked="f" coordsize="21600,21600">
              <v:path/>
              <v:fill on="t" focussize="0,0"/>
              <v:stroke on="f"/>
              <v:imagedata o:title=""/>
              <o:lock v:ext="edit"/>
            </v:rect>
            <v:shape id="_x0000_s1028" o:spid="_x0000_s1028" style="position:absolute;left:5349;top:116;height:448;width:4757;" fillcolor="#FFFFFF" filled="t" stroked="f" coordorigin="5349,116" coordsize="4757,448" path="m10106,564l5349,564,5349,116,10106,116,10106,122,5361,122,5355,128,5361,128,5361,552,5355,552,5361,558,10106,558,10106,564xm5361,128l5355,128,5361,122,5361,128xm10094,128l5361,128,5361,122,10094,122,10094,128xm10094,558l10094,122,10100,128,10106,128,10106,552,10100,552,10094,558xm10106,128l10100,128,10094,122,10106,122,10106,128xm5361,558l5355,552,5361,552,5361,558xm10094,558l5361,558,5361,552,10094,552,10094,558xm10106,558l10094,558,10100,552,10106,552,10106,558xe">
              <v:path arrowok="t"/>
              <v:fill on="t" focussize="0,0"/>
              <v:stroke on="f"/>
              <v:imagedata o:title=""/>
              <o:lock v:ext="edit"/>
            </v:shape>
          </v:group>
        </w:pict>
      </w:r>
      <w:bookmarkStart w:id="3" w:name="不出国门，就读世界名校  "/>
      <w:bookmarkEnd w:id="3"/>
      <w:r>
        <w:rPr>
          <w:b/>
          <w:color w:val="FF6600"/>
          <w:sz w:val="32"/>
        </w:rPr>
        <w:t>不出国门，就读世界名校</w:t>
      </w:r>
    </w:p>
    <w:p>
      <w:pPr>
        <w:pStyle w:val="4"/>
        <w:spacing w:before="70" w:line="338" w:lineRule="auto"/>
        <w:ind w:left="320" w:right="477" w:firstLine="480"/>
        <w:jc w:val="both"/>
      </w:pPr>
      <w:r>
        <w:t>BSN 荷兰商学院是荷兰政府批准、中国政府认可的应用科学型大学，是世</w:t>
      </w:r>
      <w:r>
        <w:rPr>
          <w:spacing w:val="-11"/>
        </w:rPr>
        <w:t>界上将“行动学习法”应用于工商管理教育领域的先驱，是全球为数不多的获得</w:t>
      </w:r>
      <w:r>
        <w:t>六项国际权威认证的欧洲一流商学院。</w:t>
      </w:r>
    </w:p>
    <w:p>
      <w:pPr>
        <w:pStyle w:val="8"/>
        <w:numPr>
          <w:ilvl w:val="0"/>
          <w:numId w:val="1"/>
        </w:numPr>
        <w:tabs>
          <w:tab w:val="left" w:pos="740"/>
        </w:tabs>
        <w:spacing w:before="1" w:after="0" w:line="338" w:lineRule="auto"/>
        <w:ind w:left="740" w:right="477" w:hanging="420"/>
        <w:jc w:val="both"/>
        <w:rPr>
          <w:rFonts w:ascii="Wingdings" w:hAnsi="Wingdings" w:eastAsia="Wingdings"/>
          <w:color w:val="ED3B00"/>
          <w:sz w:val="24"/>
        </w:rPr>
      </w:pPr>
      <w:r>
        <w:rPr>
          <w:b/>
          <w:color w:val="ED3B00"/>
          <w:spacing w:val="-4"/>
          <w:sz w:val="24"/>
        </w:rPr>
        <w:t>使命：</w:t>
      </w:r>
      <w:r>
        <w:rPr>
          <w:spacing w:val="-3"/>
          <w:sz w:val="24"/>
        </w:rPr>
        <w:t>培养拥有国际化视野，兼具管理创新能力，融贯东西方管理精髓的商</w:t>
      </w:r>
      <w:r>
        <w:rPr>
          <w:sz w:val="24"/>
        </w:rPr>
        <w:t>界领袖和管理精英。</w:t>
      </w:r>
    </w:p>
    <w:p>
      <w:pPr>
        <w:pStyle w:val="8"/>
        <w:numPr>
          <w:ilvl w:val="0"/>
          <w:numId w:val="1"/>
        </w:numPr>
        <w:tabs>
          <w:tab w:val="left" w:pos="740"/>
        </w:tabs>
        <w:spacing w:before="1" w:after="0" w:line="619" w:lineRule="auto"/>
        <w:ind w:left="320" w:right="2248" w:firstLine="0"/>
        <w:jc w:val="both"/>
        <w:rPr>
          <w:rFonts w:ascii="Wingdings" w:hAnsi="Wingdings" w:eastAsia="Wingdings"/>
          <w:b/>
          <w:color w:val="ED3B00"/>
          <w:sz w:val="24"/>
        </w:rPr>
      </w:pPr>
      <w:r>
        <w:drawing>
          <wp:anchor distT="0" distB="0" distL="0" distR="0" simplePos="0" relativeHeight="251305984" behindDoc="1" locked="0" layoutInCell="1" allowOverlap="1">
            <wp:simplePos x="0" y="0"/>
            <wp:positionH relativeFrom="page">
              <wp:posOffset>1124585</wp:posOffset>
            </wp:positionH>
            <wp:positionV relativeFrom="paragraph">
              <wp:posOffset>1029970</wp:posOffset>
            </wp:positionV>
            <wp:extent cx="5274310" cy="132461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stretch>
                      <a:fillRect/>
                    </a:stretch>
                  </pic:blipFill>
                  <pic:spPr>
                    <a:xfrm>
                      <a:off x="0" y="0"/>
                      <a:ext cx="5274564" cy="1324356"/>
                    </a:xfrm>
                    <a:prstGeom prst="rect">
                      <a:avLst/>
                    </a:prstGeom>
                  </pic:spPr>
                </pic:pic>
              </a:graphicData>
            </a:graphic>
          </wp:anchor>
        </w:drawing>
      </w:r>
      <w:r>
        <w:rPr>
          <w:b/>
          <w:color w:val="ED3B00"/>
          <w:sz w:val="24"/>
        </w:rPr>
        <w:t>愿景：</w:t>
      </w:r>
      <w:r>
        <w:rPr>
          <w:sz w:val="24"/>
        </w:rPr>
        <w:t>立管理创新前沿·育国际商业精英·</w:t>
      </w:r>
      <w:r>
        <w:rPr>
          <w:spacing w:val="-2"/>
          <w:sz w:val="24"/>
        </w:rPr>
        <w:t>创合作交流平台。</w:t>
      </w:r>
      <w:bookmarkStart w:id="4" w:name="1、六大权威认证"/>
      <w:bookmarkEnd w:id="4"/>
      <w:r>
        <w:rPr>
          <w:b/>
          <w:color w:val="FF6600"/>
          <w:sz w:val="24"/>
        </w:rPr>
        <w:t>1、六大权威认证</w:t>
      </w:r>
    </w:p>
    <w:p>
      <w:pPr>
        <w:pStyle w:val="4"/>
        <w:rPr>
          <w:b/>
          <w:sz w:val="20"/>
        </w:rPr>
      </w:pPr>
    </w:p>
    <w:p>
      <w:pPr>
        <w:pStyle w:val="4"/>
        <w:rPr>
          <w:b/>
          <w:sz w:val="20"/>
        </w:rPr>
      </w:pPr>
    </w:p>
    <w:p>
      <w:pPr>
        <w:pStyle w:val="4"/>
        <w:rPr>
          <w:b/>
          <w:sz w:val="20"/>
        </w:rPr>
      </w:pPr>
    </w:p>
    <w:p>
      <w:pPr>
        <w:pStyle w:val="4"/>
        <w:rPr>
          <w:b/>
          <w:sz w:val="20"/>
        </w:rPr>
      </w:pPr>
    </w:p>
    <w:p>
      <w:pPr>
        <w:pStyle w:val="4"/>
        <w:spacing w:before="6"/>
        <w:rPr>
          <w:b/>
          <w:sz w:val="16"/>
        </w:rPr>
      </w:pPr>
      <w:r>
        <w:drawing>
          <wp:anchor distT="0" distB="0" distL="0" distR="0" simplePos="0" relativeHeight="1024" behindDoc="0" locked="0" layoutInCell="1" allowOverlap="1">
            <wp:simplePos x="0" y="0"/>
            <wp:positionH relativeFrom="page">
              <wp:posOffset>1104900</wp:posOffset>
            </wp:positionH>
            <wp:positionV relativeFrom="paragraph">
              <wp:posOffset>215900</wp:posOffset>
            </wp:positionV>
            <wp:extent cx="5281930" cy="132588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1" cstate="print"/>
                    <a:stretch>
                      <a:fillRect/>
                    </a:stretch>
                  </pic:blipFill>
                  <pic:spPr>
                    <a:xfrm>
                      <a:off x="0" y="0"/>
                      <a:ext cx="5281771" cy="1326165"/>
                    </a:xfrm>
                    <a:prstGeom prst="rect">
                      <a:avLst/>
                    </a:prstGeom>
                  </pic:spPr>
                </pic:pic>
              </a:graphicData>
            </a:graphic>
          </wp:anchor>
        </w:drawing>
      </w:r>
    </w:p>
    <w:p>
      <w:pPr>
        <w:pStyle w:val="4"/>
        <w:spacing w:before="1"/>
        <w:rPr>
          <w:b/>
          <w:sz w:val="3"/>
        </w:rPr>
      </w:pPr>
    </w:p>
    <w:p>
      <w:pPr>
        <w:pStyle w:val="4"/>
        <w:ind w:left="291"/>
        <w:rPr>
          <w:sz w:val="20"/>
        </w:rPr>
      </w:pPr>
      <w:r>
        <w:rPr>
          <w:sz w:val="20"/>
        </w:rPr>
        <w:drawing>
          <wp:inline distT="0" distB="0" distL="0" distR="0">
            <wp:extent cx="5269230" cy="133159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5269289" cy="1332166"/>
                    </a:xfrm>
                    <a:prstGeom prst="rect">
                      <a:avLst/>
                    </a:prstGeom>
                  </pic:spPr>
                </pic:pic>
              </a:graphicData>
            </a:graphic>
          </wp:inline>
        </w:drawing>
      </w:r>
    </w:p>
    <w:p>
      <w:pPr>
        <w:spacing w:after="0"/>
        <w:rPr>
          <w:sz w:val="20"/>
        </w:rPr>
        <w:sectPr>
          <w:pgSz w:w="11910" w:h="16840"/>
          <w:pgMar w:top="1660" w:right="1320" w:bottom="280" w:left="1480" w:header="898" w:footer="0" w:gutter="0"/>
        </w:sectPr>
      </w:pPr>
    </w:p>
    <w:p>
      <w:pPr>
        <w:pStyle w:val="4"/>
        <w:spacing w:before="9"/>
        <w:rPr>
          <w:b/>
          <w:sz w:val="21"/>
        </w:rPr>
      </w:pPr>
    </w:p>
    <w:p>
      <w:pPr>
        <w:pStyle w:val="4"/>
        <w:ind w:left="277"/>
        <w:rPr>
          <w:sz w:val="20"/>
        </w:rPr>
      </w:pPr>
      <w:r>
        <w:rPr>
          <w:sz w:val="20"/>
        </w:rPr>
        <w:pict>
          <v:group id="_x0000_s1029" o:spid="_x0000_s1029" o:spt="203" style="height:55.55pt;width:416.85pt;" coordsize="8337,1111">
            <o:lock v:ext="edit"/>
            <v:shape id="_x0000_s1030" o:spid="_x0000_s1030" style="position:absolute;left:0;top:0;height:1111;width:8337;" fillcolor="#000000" filled="t" stroked="f" coordsize="8337,1111" path="m8337,1111l0,1111,0,0,8337,0,8337,8,15,8,8,15,15,15,15,1096,8,1096,15,1104,8337,1104,8337,1111xm15,15l8,15,15,8,15,15xm8322,15l15,15,15,8,8322,8,8322,15xm8322,1104l8322,8,8330,15,8337,15,8337,1096,8330,1096,8322,1104xm8337,15l8330,15,8322,8,8337,8,8337,15xm15,1104l8,1096,15,1096,15,1104xm8322,1104l15,1104,15,1096,8322,1096,8322,1104xm8337,1104l8322,1104,8330,1096,8337,1096,8337,1104xe">
              <v:path arrowok="t"/>
              <v:fill on="t" focussize="0,0"/>
              <v:stroke on="f"/>
              <v:imagedata o:title=""/>
              <o:lock v:ext="edit"/>
            </v:shape>
            <v:shape id="_x0000_s1031" o:spid="_x0000_s1031" o:spt="202" type="#_x0000_t202" style="position:absolute;left:0;top:0;height:1111;width:8337;" filled="f" stroked="f" coordsize="21600,21600">
              <v:path/>
              <v:fill on="f" focussize="0,0"/>
              <v:stroke on="f" joinstyle="miter"/>
              <v:imagedata o:title=""/>
              <o:lock v:ext="edit"/>
              <v:textbox inset="0mm,0mm,0mm,0mm">
                <w:txbxContent>
                  <w:p>
                    <w:pPr>
                      <w:spacing w:before="91" w:line="242" w:lineRule="auto"/>
                      <w:ind w:left="160" w:right="8" w:firstLine="0"/>
                      <w:jc w:val="left"/>
                      <w:rPr>
                        <w:rFonts w:hint="eastAsia" w:ascii="楷体" w:eastAsia="楷体"/>
                        <w:sz w:val="24"/>
                      </w:rPr>
                    </w:pPr>
                    <w:r>
                      <w:rPr>
                        <w:rFonts w:hint="eastAsia" w:ascii="楷体" w:eastAsia="楷体"/>
                        <w:sz w:val="24"/>
                      </w:rPr>
                      <w:t>在参与认证的过程中，BSN 荷兰商学院展示了对教学卓越和质量提升的承诺， 这一认证证明 BSN 致力于为学生提供最高质量的商业教育。</w:t>
                    </w:r>
                  </w:p>
                  <w:p>
                    <w:pPr>
                      <w:spacing w:before="3"/>
                      <w:ind w:left="3138" w:right="0" w:firstLine="0"/>
                      <w:jc w:val="left"/>
                      <w:rPr>
                        <w:rFonts w:hint="eastAsia" w:ascii="楷体" w:hAnsi="楷体" w:eastAsia="楷体"/>
                        <w:sz w:val="24"/>
                      </w:rPr>
                    </w:pPr>
                    <w:r>
                      <w:rPr>
                        <w:rFonts w:hint="eastAsia" w:ascii="楷体" w:hAnsi="楷体" w:eastAsia="楷体"/>
                        <w:b/>
                        <w:sz w:val="24"/>
                      </w:rPr>
                      <w:t>——Steve Parscale</w:t>
                    </w:r>
                    <w:r>
                      <w:rPr>
                        <w:rFonts w:hint="eastAsia" w:ascii="楷体" w:hAnsi="楷体" w:eastAsia="楷体"/>
                        <w:sz w:val="24"/>
                      </w:rPr>
                      <w:t>（美国 ACBSP 首席认证官）</w:t>
                    </w:r>
                  </w:p>
                </w:txbxContent>
              </v:textbox>
            </v:shape>
            <w10:wrap type="none"/>
            <w10:anchorlock/>
          </v:group>
        </w:pict>
      </w:r>
    </w:p>
    <w:p>
      <w:pPr>
        <w:pStyle w:val="4"/>
        <w:spacing w:before="16"/>
        <w:rPr>
          <w:b/>
        </w:rPr>
      </w:pPr>
    </w:p>
    <w:p>
      <w:pPr>
        <w:pStyle w:val="3"/>
        <w:spacing w:before="38"/>
      </w:pPr>
      <w:bookmarkStart w:id="5" w:name="2、多网资质查询"/>
      <w:bookmarkEnd w:id="5"/>
      <w:r>
        <w:rPr>
          <w:color w:val="FF6600"/>
        </w:rPr>
        <w:t>2、多网资质查询</w:t>
      </w:r>
    </w:p>
    <w:p>
      <w:pPr>
        <w:pStyle w:val="4"/>
        <w:rPr>
          <w:b/>
          <w:sz w:val="20"/>
        </w:rPr>
      </w:pPr>
    </w:p>
    <w:p>
      <w:pPr>
        <w:pStyle w:val="4"/>
        <w:spacing w:before="13"/>
        <w:rPr>
          <w:b/>
          <w:sz w:val="20"/>
        </w:rPr>
      </w:pPr>
      <w:r>
        <w:drawing>
          <wp:anchor distT="0" distB="0" distL="0" distR="0" simplePos="0" relativeHeight="1024" behindDoc="0" locked="0" layoutInCell="1" allowOverlap="1">
            <wp:simplePos x="0" y="0"/>
            <wp:positionH relativeFrom="page">
              <wp:posOffset>1048385</wp:posOffset>
            </wp:positionH>
            <wp:positionV relativeFrom="paragraph">
              <wp:posOffset>267335</wp:posOffset>
            </wp:positionV>
            <wp:extent cx="5255260" cy="114808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3" cstate="print"/>
                    <a:stretch>
                      <a:fillRect/>
                    </a:stretch>
                  </pic:blipFill>
                  <pic:spPr>
                    <a:xfrm>
                      <a:off x="0" y="0"/>
                      <a:ext cx="5255559" cy="1148334"/>
                    </a:xfrm>
                    <a:prstGeom prst="rect">
                      <a:avLst/>
                    </a:prstGeom>
                  </pic:spPr>
                </pic:pic>
              </a:graphicData>
            </a:graphic>
          </wp:anchor>
        </w:drawing>
      </w:r>
    </w:p>
    <w:p>
      <w:pPr>
        <w:pStyle w:val="4"/>
        <w:rPr>
          <w:b/>
          <w:sz w:val="20"/>
        </w:rPr>
      </w:pPr>
    </w:p>
    <w:p>
      <w:pPr>
        <w:pStyle w:val="4"/>
        <w:rPr>
          <w:b/>
          <w:sz w:val="20"/>
        </w:rPr>
      </w:pPr>
    </w:p>
    <w:p>
      <w:pPr>
        <w:pStyle w:val="4"/>
        <w:rPr>
          <w:b/>
        </w:rPr>
      </w:pPr>
      <w:r>
        <w:pict>
          <v:group id="_x0000_s1032" o:spid="_x0000_s1032" o:spt="203" style="position:absolute;left:0pt;margin-left:83.95pt;margin-top:24.1pt;height:336.1pt;width:424.4pt;mso-position-horizontal-relative:page;mso-wrap-distance-bottom:0pt;mso-wrap-distance-top:0pt;z-index:-251650048;mso-width-relative:page;mso-height-relative:page;" coordorigin="1679,482" coordsize="8488,6722">
            <o:lock v:ext="edit"/>
            <v:shape id="_x0000_s1033" o:spid="_x0000_s1033" style="position:absolute;left:1679;top:482;height:6722;width:8488;" fillcolor="#000000" filled="t" stroked="f" coordorigin="1679,482" coordsize="8488,6722" path="m10167,7204l1679,7204,1679,482,10167,482,10167,490,1694,490,1687,497,1694,497,1694,7189,1687,7189,1694,7197,10167,7197,10167,7204xm1694,497l1687,497,1694,490,1694,497xm10152,497l1694,497,1694,490,10152,490,10152,497xm10152,7197l10152,490,10160,497,10167,497,10167,7189,10160,7189,10152,7197xm10167,497l10160,497,10152,490,10167,490,10167,497xm1694,7197l1687,7189,1694,7189,1694,7197xm10152,7197l1694,7197,1694,7189,10152,7189,10152,7197xm10167,7197l10152,7197,10160,7189,10167,7189,10167,7197xe">
              <v:path arrowok="t"/>
              <v:fill on="t" focussize="0,0"/>
              <v:stroke on="f"/>
              <v:imagedata o:title=""/>
              <o:lock v:ext="edit"/>
            </v:shape>
            <v:shape id="_x0000_s1034" o:spid="_x0000_s1034" o:spt="202" type="#_x0000_t202" style="position:absolute;left:1679;top:482;height:6722;width:8488;" filled="f" stroked="f" coordsize="21600,21600">
              <v:path/>
              <v:fill on="f" focussize="0,0"/>
              <v:stroke on="f" joinstyle="miter"/>
              <v:imagedata o:title=""/>
              <o:lock v:ext="edit"/>
              <v:textbox inset="0mm,0mm,0mm,0mm">
                <w:txbxContent>
                  <w:p>
                    <w:pPr>
                      <w:spacing w:before="167"/>
                      <w:ind w:left="158" w:right="0" w:firstLine="0"/>
                      <w:jc w:val="both"/>
                      <w:rPr>
                        <w:rFonts w:hint="eastAsia" w:ascii="楷体" w:eastAsia="楷体"/>
                        <w:sz w:val="24"/>
                      </w:rPr>
                    </w:pPr>
                    <w:r>
                      <w:rPr>
                        <w:rFonts w:hint="eastAsia" w:ascii="楷体" w:eastAsia="楷体"/>
                        <w:spacing w:val="-8"/>
                        <w:sz w:val="24"/>
                      </w:rPr>
                      <w:t xml:space="preserve">中荷两国正迎来新的历史机遇，希望 </w:t>
                    </w:r>
                    <w:r>
                      <w:rPr>
                        <w:rFonts w:hint="eastAsia" w:ascii="楷体" w:eastAsia="楷体"/>
                        <w:sz w:val="24"/>
                      </w:rPr>
                      <w:t>BSN</w:t>
                    </w:r>
                    <w:r>
                      <w:rPr>
                        <w:rFonts w:hint="eastAsia" w:ascii="楷体" w:eastAsia="楷体"/>
                        <w:spacing w:val="-12"/>
                        <w:sz w:val="24"/>
                      </w:rPr>
                      <w:t xml:space="preserve"> 荷兰商学院拥抱新机会、取得新成就。</w:t>
                    </w:r>
                  </w:p>
                  <w:p>
                    <w:pPr>
                      <w:spacing w:before="161" w:line="364" w:lineRule="auto"/>
                      <w:ind w:left="158" w:right="157" w:firstLine="5049"/>
                      <w:jc w:val="both"/>
                      <w:rPr>
                        <w:rFonts w:hint="eastAsia" w:ascii="楷体" w:hAnsi="楷体" w:eastAsia="楷体"/>
                        <w:sz w:val="24"/>
                      </w:rPr>
                    </w:pPr>
                    <w:r>
                      <w:rPr>
                        <w:rFonts w:hint="eastAsia" w:ascii="楷体" w:hAnsi="楷体" w:eastAsia="楷体"/>
                        <w:sz w:val="24"/>
                      </w:rPr>
                      <w:t>——</w:t>
                    </w:r>
                    <w:r>
                      <w:rPr>
                        <w:rFonts w:hint="eastAsia" w:ascii="楷体" w:hAnsi="楷体" w:eastAsia="楷体"/>
                        <w:b/>
                        <w:sz w:val="24"/>
                      </w:rPr>
                      <w:t>吴垦</w:t>
                    </w:r>
                    <w:r>
                      <w:rPr>
                        <w:rFonts w:hint="eastAsia" w:ascii="楷体" w:hAnsi="楷体" w:eastAsia="楷体"/>
                        <w:sz w:val="24"/>
                      </w:rPr>
                      <w:t>（中国驻荷兰大使） BSN 在阿尔及利亚取得的成就以及学院当地工作人员和学员的高素质给我留下了深刻印象，希望 BSN 培养出更多优秀的人才，助力北非的发展。</w:t>
                    </w:r>
                  </w:p>
                  <w:p>
                    <w:pPr>
                      <w:spacing w:before="1" w:line="364" w:lineRule="auto"/>
                      <w:ind w:left="158" w:right="143" w:firstLine="2769"/>
                      <w:jc w:val="both"/>
                      <w:rPr>
                        <w:rFonts w:hint="eastAsia" w:ascii="楷体" w:hAnsi="楷体" w:eastAsia="楷体"/>
                        <w:sz w:val="24"/>
                      </w:rPr>
                    </w:pPr>
                    <w:r>
                      <w:rPr>
                        <w:rFonts w:hint="eastAsia" w:ascii="楷体" w:hAnsi="楷体" w:eastAsia="楷体"/>
                        <w:sz w:val="24"/>
                      </w:rPr>
                      <w:t>——</w:t>
                    </w:r>
                    <w:r>
                      <w:rPr>
                        <w:rFonts w:hint="eastAsia" w:ascii="楷体" w:hAnsi="楷体" w:eastAsia="楷体"/>
                        <w:b/>
                        <w:sz w:val="24"/>
                      </w:rPr>
                      <w:t>Robert van Embden</w:t>
                    </w:r>
                    <w:r>
                      <w:rPr>
                        <w:rFonts w:hint="eastAsia" w:ascii="楷体" w:hAnsi="楷体" w:eastAsia="楷体"/>
                        <w:sz w:val="24"/>
                      </w:rPr>
                      <w:t>（荷兰驻阿尔及利亚大使</w:t>
                    </w:r>
                    <w:r>
                      <w:rPr>
                        <w:rFonts w:hint="eastAsia" w:ascii="楷体" w:hAnsi="楷体" w:eastAsia="楷体"/>
                        <w:spacing w:val="-14"/>
                        <w:sz w:val="24"/>
                      </w:rPr>
                      <w:t xml:space="preserve">） </w:t>
                    </w:r>
                    <w:r>
                      <w:rPr>
                        <w:rFonts w:hint="eastAsia" w:ascii="楷体" w:hAnsi="楷体" w:eastAsia="楷体"/>
                        <w:spacing w:val="-3"/>
                        <w:sz w:val="24"/>
                      </w:rPr>
                      <w:t xml:space="preserve">期待更多的荷兰企业和中国企业在行动学习中获益，让 </w:t>
                    </w:r>
                    <w:r>
                      <w:rPr>
                        <w:rFonts w:hint="eastAsia" w:ascii="楷体" w:hAnsi="楷体" w:eastAsia="楷体"/>
                        <w:sz w:val="24"/>
                      </w:rPr>
                      <w:t>BSN</w:t>
                    </w:r>
                    <w:r>
                      <w:rPr>
                        <w:rFonts w:hint="eastAsia" w:ascii="楷体" w:hAnsi="楷体" w:eastAsia="楷体"/>
                        <w:spacing w:val="-8"/>
                        <w:sz w:val="24"/>
                      </w:rPr>
                      <w:t xml:space="preserve"> 成为中荷友谊与合作的又一座桥梁。</w:t>
                    </w:r>
                  </w:p>
                  <w:p>
                    <w:pPr>
                      <w:spacing w:before="91"/>
                      <w:ind w:left="158" w:right="0" w:firstLine="3828"/>
                      <w:jc w:val="both"/>
                      <w:rPr>
                        <w:rFonts w:hint="eastAsia" w:ascii="楷体" w:hAnsi="楷体" w:eastAsia="楷体"/>
                        <w:sz w:val="24"/>
                      </w:rPr>
                    </w:pPr>
                    <w:r>
                      <w:rPr>
                        <w:rFonts w:hint="eastAsia" w:ascii="楷体" w:hAnsi="楷体" w:eastAsia="楷体"/>
                        <w:sz w:val="24"/>
                      </w:rPr>
                      <w:t xml:space="preserve">—— </w:t>
                    </w:r>
                    <w:r>
                      <w:rPr>
                        <w:rFonts w:hint="eastAsia" w:ascii="楷体" w:hAnsi="楷体" w:eastAsia="楷体"/>
                        <w:b/>
                        <w:sz w:val="24"/>
                      </w:rPr>
                      <w:t>Anneke Adema</w:t>
                    </w:r>
                    <w:r>
                      <w:rPr>
                        <w:rFonts w:hint="eastAsia" w:ascii="楷体" w:hAnsi="楷体" w:eastAsia="楷体"/>
                        <w:sz w:val="24"/>
                      </w:rPr>
                      <w:t>（荷兰驻上海总领事）</w:t>
                    </w:r>
                  </w:p>
                  <w:p>
                    <w:pPr>
                      <w:spacing w:before="6" w:line="240" w:lineRule="auto"/>
                      <w:rPr>
                        <w:b/>
                        <w:sz w:val="12"/>
                      </w:rPr>
                    </w:pPr>
                  </w:p>
                  <w:p>
                    <w:pPr>
                      <w:spacing w:before="0" w:line="364" w:lineRule="auto"/>
                      <w:ind w:left="158" w:right="157" w:firstLine="0"/>
                      <w:jc w:val="both"/>
                      <w:rPr>
                        <w:rFonts w:hint="eastAsia" w:ascii="楷体" w:eastAsia="楷体"/>
                        <w:sz w:val="24"/>
                      </w:rPr>
                    </w:pPr>
                    <w:r>
                      <w:rPr>
                        <w:rFonts w:hint="eastAsia" w:ascii="楷体" w:eastAsia="楷体"/>
                        <w:sz w:val="24"/>
                      </w:rPr>
                      <w:t>BSN 荷兰商学院能够为在荷中资企业提供更加深入的行动学习实践指导，帮助企业实现在荷的跨越式发展。</w:t>
                    </w:r>
                  </w:p>
                  <w:p>
                    <w:pPr>
                      <w:spacing w:before="2"/>
                      <w:ind w:left="3768" w:right="0" w:firstLine="0"/>
                      <w:jc w:val="left"/>
                      <w:rPr>
                        <w:rFonts w:hint="eastAsia" w:ascii="楷体" w:hAnsi="楷体" w:eastAsia="楷体"/>
                        <w:sz w:val="24"/>
                      </w:rPr>
                    </w:pPr>
                    <w:r>
                      <w:rPr>
                        <w:rFonts w:hint="eastAsia" w:ascii="楷体" w:hAnsi="楷体" w:eastAsia="楷体"/>
                        <w:sz w:val="24"/>
                      </w:rPr>
                      <w:t>——</w:t>
                    </w:r>
                    <w:r>
                      <w:rPr>
                        <w:rFonts w:hint="eastAsia" w:ascii="楷体" w:hAnsi="楷体" w:eastAsia="楷体"/>
                        <w:b/>
                        <w:sz w:val="24"/>
                      </w:rPr>
                      <w:t>张国胜</w:t>
                    </w:r>
                    <w:r>
                      <w:rPr>
                        <w:rFonts w:hint="eastAsia" w:ascii="楷体" w:hAnsi="楷体" w:eastAsia="楷体"/>
                        <w:sz w:val="24"/>
                      </w:rPr>
                      <w:t>（中国驻荷兰大使馆经商参赞）</w:t>
                    </w:r>
                  </w:p>
                </w:txbxContent>
              </v:textbox>
            </v:shape>
            <w10:wrap type="topAndBottom"/>
          </v:group>
        </w:pict>
      </w:r>
    </w:p>
    <w:p>
      <w:pPr>
        <w:spacing w:after="0"/>
        <w:sectPr>
          <w:pgSz w:w="11910" w:h="16840"/>
          <w:pgMar w:top="1660" w:right="1320" w:bottom="280" w:left="1480" w:header="898" w:footer="0" w:gutter="0"/>
        </w:sectPr>
      </w:pPr>
    </w:p>
    <w:p>
      <w:pPr>
        <w:spacing w:before="17"/>
        <w:ind w:left="320" w:right="0" w:firstLine="0"/>
        <w:jc w:val="left"/>
        <w:rPr>
          <w:b/>
          <w:sz w:val="32"/>
        </w:rPr>
      </w:pPr>
      <w:r>
        <w:pict>
          <v:group id="_x0000_s1035" o:spid="_x0000_s1035" o:spt="203" style="position:absolute;left:0pt;margin-left:125.65pt;margin-top:6.3pt;height:22.4pt;width:382.6pt;mso-position-horizontal-relative:page;z-index:251670528;mso-width-relative:page;mso-height-relative:page;" coordorigin="2514,127" coordsize="7652,448">
            <o:lock v:ext="edit"/>
            <v:rect id="_x0000_s1036" o:spid="_x0000_s1036" o:spt="1" style="position:absolute;left:2520;top:133;height:435;width:7640;" fillcolor="#F95206" filled="t" stroked="f" coordsize="21600,21600">
              <v:path/>
              <v:fill on="t" focussize="0,0"/>
              <v:stroke on="f"/>
              <v:imagedata o:title=""/>
              <o:lock v:ext="edit"/>
            </v:rect>
            <v:shape id="_x0000_s1037" o:spid="_x0000_s1037" style="position:absolute;left:2514;top:126;height:448;width:7652;" fillcolor="#FFFFFF" filled="t" stroked="f" coordorigin="2514,127" coordsize="7652,448" path="m10166,575l2514,575,2514,127,10166,127,10166,133,2526,133,2520,139,2526,139,2526,563,2520,563,2526,569,10166,569,10166,575xm2526,139l2520,139,2526,133,2526,139xm10154,139l2526,139,2526,133,10154,133,10154,139xm10154,569l10154,133,10160,139,10166,139,10166,563,10160,563,10154,569xm10166,139l10160,139,10154,133,10166,133,10166,139xm2526,569l2520,563,2526,563,2526,569xm10154,569l2526,569,2526,563,10154,563,10154,569xm10166,569l10154,569,10160,563,10166,563,10166,569xe">
              <v:path arrowok="t"/>
              <v:fill on="t" focussize="0,0"/>
              <v:stroke on="f"/>
              <v:imagedata o:title=""/>
              <o:lock v:ext="edit"/>
            </v:shape>
          </v:group>
        </w:pict>
      </w:r>
      <w:r>
        <w:rPr>
          <w:b/>
          <w:color w:val="FF6600"/>
          <w:sz w:val="32"/>
        </w:rPr>
        <w:t>寄语</w:t>
      </w:r>
    </w:p>
    <w:p>
      <w:pPr>
        <w:pStyle w:val="4"/>
        <w:spacing w:before="108" w:line="338" w:lineRule="auto"/>
        <w:ind w:left="4414" w:right="475"/>
        <w:jc w:val="both"/>
      </w:pPr>
      <w:r>
        <w:drawing>
          <wp:anchor distT="0" distB="0" distL="0" distR="0" simplePos="0" relativeHeight="251667456" behindDoc="0" locked="0" layoutInCell="1" allowOverlap="1">
            <wp:simplePos x="0" y="0"/>
            <wp:positionH relativeFrom="page">
              <wp:posOffset>1095375</wp:posOffset>
            </wp:positionH>
            <wp:positionV relativeFrom="paragraph">
              <wp:posOffset>165100</wp:posOffset>
            </wp:positionV>
            <wp:extent cx="2523490" cy="201930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4" cstate="print"/>
                    <a:stretch>
                      <a:fillRect/>
                    </a:stretch>
                  </pic:blipFill>
                  <pic:spPr>
                    <a:xfrm>
                      <a:off x="0" y="0"/>
                      <a:ext cx="2523744" cy="2019300"/>
                    </a:xfrm>
                    <a:prstGeom prst="rect">
                      <a:avLst/>
                    </a:prstGeom>
                  </pic:spPr>
                </pic:pic>
              </a:graphicData>
            </a:graphic>
          </wp:anchor>
        </w:drawing>
      </w:r>
      <w:r>
        <w:t>1988</w:t>
      </w:r>
      <w:r>
        <w:rPr>
          <w:spacing w:val="-10"/>
        </w:rPr>
        <w:t xml:space="preserve"> 年，</w:t>
      </w:r>
      <w:r>
        <w:rPr>
          <w:spacing w:val="-20"/>
        </w:rPr>
        <w:t>BSN</w:t>
      </w:r>
      <w:r>
        <w:rPr>
          <w:spacing w:val="-4"/>
        </w:rPr>
        <w:t xml:space="preserve"> 荷兰商学院和全新的行动学习 </w:t>
      </w:r>
      <w:r>
        <w:t>MBA</w:t>
      </w:r>
      <w:r>
        <w:rPr>
          <w:spacing w:val="-11"/>
        </w:rPr>
        <w:t xml:space="preserve"> 诞生。三十年后的今天，我们</w:t>
      </w:r>
      <w:r>
        <w:rPr>
          <w:spacing w:val="-9"/>
        </w:rPr>
        <w:t>的初心和使命仍与当时一样重要，实践与</w:t>
      </w:r>
      <w:r>
        <w:rPr>
          <w:spacing w:val="6"/>
        </w:rPr>
        <w:t>理论的有机结合一直是众多管理教育项</w:t>
      </w:r>
      <w:r>
        <w:rPr>
          <w:spacing w:val="2"/>
        </w:rPr>
        <w:t>目努力探索、试图解决的问题，</w:t>
      </w:r>
      <w:r>
        <w:t>BSN</w:t>
      </w:r>
      <w:r>
        <w:rPr>
          <w:spacing w:val="-2"/>
        </w:rPr>
        <w:t xml:space="preserve"> 不</w:t>
      </w:r>
      <w:r>
        <w:rPr>
          <w:spacing w:val="6"/>
        </w:rPr>
        <w:t>仅能够引领管理者的职业生涯迈上新高</w:t>
      </w:r>
    </w:p>
    <w:p>
      <w:pPr>
        <w:pStyle w:val="4"/>
        <w:spacing w:before="2"/>
        <w:ind w:left="320"/>
      </w:pPr>
      <w:r>
        <w:t>度，而且会为企业带来直接的高投资回报。</w:t>
      </w:r>
    </w:p>
    <w:p>
      <w:pPr>
        <w:spacing w:before="181" w:line="338" w:lineRule="auto"/>
        <w:ind w:left="320" w:right="427" w:firstLine="3249"/>
        <w:jc w:val="left"/>
        <w:rPr>
          <w:sz w:val="24"/>
        </w:rPr>
      </w:pPr>
      <w:r>
        <w:drawing>
          <wp:anchor distT="0" distB="0" distL="0" distR="0" simplePos="0" relativeHeight="251314176" behindDoc="1" locked="0" layoutInCell="1" allowOverlap="1">
            <wp:simplePos x="0" y="0"/>
            <wp:positionH relativeFrom="page">
              <wp:posOffset>4009390</wp:posOffset>
            </wp:positionH>
            <wp:positionV relativeFrom="paragraph">
              <wp:posOffset>608965</wp:posOffset>
            </wp:positionV>
            <wp:extent cx="2258695" cy="18669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5" cstate="print"/>
                    <a:stretch>
                      <a:fillRect/>
                    </a:stretch>
                  </pic:blipFill>
                  <pic:spPr>
                    <a:xfrm>
                      <a:off x="0" y="0"/>
                      <a:ext cx="2258568" cy="1866900"/>
                    </a:xfrm>
                    <a:prstGeom prst="rect">
                      <a:avLst/>
                    </a:prstGeom>
                  </pic:spPr>
                </pic:pic>
              </a:graphicData>
            </a:graphic>
          </wp:anchor>
        </w:drawing>
      </w:r>
      <w:r>
        <w:rPr>
          <w:sz w:val="24"/>
        </w:rPr>
        <w:t>——</w:t>
      </w:r>
      <w:r>
        <w:rPr>
          <w:b/>
          <w:sz w:val="24"/>
        </w:rPr>
        <w:t>Dick Gerdzen</w:t>
      </w:r>
      <w:r>
        <w:rPr>
          <w:sz w:val="24"/>
        </w:rPr>
        <w:t>（BSN 荷兰商学院创始人） BSN 的成功归功于每个对 BSN 有信心的</w:t>
      </w:r>
    </w:p>
    <w:p>
      <w:pPr>
        <w:pStyle w:val="4"/>
        <w:spacing w:before="1" w:line="338" w:lineRule="auto"/>
        <w:ind w:left="320" w:right="4478"/>
      </w:pPr>
      <w:r>
        <w:t>人，大家的梦想推动了 BSN 的雄心壮志每个学员的成功都是 BSN 的灵感来源。BSN 将持续陪伴、赋能学员成长。</w:t>
      </w:r>
    </w:p>
    <w:p>
      <w:pPr>
        <w:spacing w:before="1"/>
        <w:ind w:left="320" w:right="0" w:firstLine="0"/>
        <w:jc w:val="left"/>
        <w:rPr>
          <w:sz w:val="24"/>
        </w:rPr>
      </w:pPr>
      <w:r>
        <w:rPr>
          <w:sz w:val="24"/>
        </w:rPr>
        <w:t>——</w:t>
      </w:r>
      <w:r>
        <w:rPr>
          <w:b/>
          <w:sz w:val="24"/>
        </w:rPr>
        <w:t>Annette Nijs</w:t>
      </w:r>
      <w:r>
        <w:rPr>
          <w:sz w:val="24"/>
        </w:rPr>
        <w:t xml:space="preserve">（BSN </w:t>
      </w:r>
      <w:r>
        <w:fldChar w:fldCharType="begin"/>
      </w:r>
      <w:r>
        <w:instrText xml:space="preserve"> HYPERLINK "http://www.bsnasia.cn/bsnhlnsns/" \h </w:instrText>
      </w:r>
      <w:r>
        <w:fldChar w:fldCharType="separate"/>
      </w:r>
      <w:r>
        <w:rPr>
          <w:sz w:val="24"/>
        </w:rPr>
        <w:t>荷兰商学院全</w:t>
      </w:r>
      <w:r>
        <w:rPr>
          <w:sz w:val="24"/>
        </w:rPr>
        <w:fldChar w:fldCharType="end"/>
      </w:r>
    </w:p>
    <w:p>
      <w:pPr>
        <w:pStyle w:val="4"/>
        <w:spacing w:before="181"/>
        <w:ind w:left="320"/>
      </w:pPr>
      <w:r>
        <w:t>球管理委员会主席，荷兰前教育、文化和科学部部长）</w:t>
      </w:r>
    </w:p>
    <w:p>
      <w:pPr>
        <w:pStyle w:val="4"/>
        <w:spacing w:before="182" w:line="338" w:lineRule="auto"/>
        <w:ind w:left="4248" w:right="357"/>
      </w:pPr>
      <w:r>
        <w:drawing>
          <wp:anchor distT="0" distB="0" distL="0" distR="0" simplePos="0" relativeHeight="251669504" behindDoc="0" locked="0" layoutInCell="1" allowOverlap="1">
            <wp:simplePos x="0" y="0"/>
            <wp:positionH relativeFrom="page">
              <wp:posOffset>1162685</wp:posOffset>
            </wp:positionH>
            <wp:positionV relativeFrom="paragraph">
              <wp:posOffset>165100</wp:posOffset>
            </wp:positionV>
            <wp:extent cx="2362200" cy="183769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6" cstate="print"/>
                    <a:stretch>
                      <a:fillRect/>
                    </a:stretch>
                  </pic:blipFill>
                  <pic:spPr>
                    <a:xfrm>
                      <a:off x="0" y="0"/>
                      <a:ext cx="2362200" cy="1837944"/>
                    </a:xfrm>
                    <a:prstGeom prst="rect">
                      <a:avLst/>
                    </a:prstGeom>
                  </pic:spPr>
                </pic:pic>
              </a:graphicData>
            </a:graphic>
          </wp:anchor>
        </w:drawing>
      </w:r>
      <w:r>
        <w:t>BSN</w:t>
      </w:r>
      <w:r>
        <w:rPr>
          <w:spacing w:val="-14"/>
        </w:rPr>
        <w:t xml:space="preserve"> 是为真正想升华自己、推动企业发展、</w:t>
      </w:r>
      <w:r>
        <w:t>掌握管理真谛的管理者赋能的平台。十多年来，亚洲学区把国际领先的管理理念引进国内，受到管理者的广泛认可；我们也把国内优秀的企业向荷兰及众多其它国家</w:t>
      </w:r>
    </w:p>
    <w:p>
      <w:pPr>
        <w:pStyle w:val="4"/>
        <w:spacing w:before="1"/>
        <w:ind w:left="320"/>
      </w:pPr>
      <w:r>
        <w:t>和地区推介，在全球视野中互联共生、融合共创。</w:t>
      </w:r>
    </w:p>
    <w:p>
      <w:pPr>
        <w:pStyle w:val="4"/>
        <w:spacing w:before="182"/>
        <w:ind w:left="3485"/>
      </w:pPr>
      <w:r>
        <w:t>——</w:t>
      </w:r>
      <w:r>
        <w:rPr>
          <w:b/>
        </w:rPr>
        <w:t>韩兵</w:t>
      </w:r>
      <w:r>
        <w:t>（BSN 荷兰商学院亚洲学区执行主任）</w:t>
      </w:r>
    </w:p>
    <w:p>
      <w:pPr>
        <w:spacing w:after="0"/>
        <w:sectPr>
          <w:pgSz w:w="11910" w:h="16840"/>
          <w:pgMar w:top="1660" w:right="1320" w:bottom="280" w:left="1480" w:header="898" w:footer="0" w:gutter="0"/>
        </w:sectPr>
      </w:pPr>
    </w:p>
    <w:p>
      <w:pPr>
        <w:pStyle w:val="2"/>
      </w:pPr>
      <w:r>
        <w:pict>
          <v:group id="_x0000_s1038" o:spid="_x0000_s1038" o:spt="203" style="position:absolute;left:0pt;margin-left:230.65pt;margin-top:4.05pt;height:22.4pt;width:275.35pt;mso-position-horizontal-relative:page;z-index:251672576;mso-width-relative:page;mso-height-relative:page;" coordorigin="4614,82" coordsize="5507,448">
            <o:lock v:ext="edit"/>
            <v:rect id="_x0000_s1039" o:spid="_x0000_s1039" o:spt="1" style="position:absolute;left:4620;top:87;height:437;width:5496;" fillcolor="#F95206" filled="t" stroked="f" coordsize="21600,21600">
              <v:path/>
              <v:fill on="t" focussize="0,0"/>
              <v:stroke on="f"/>
              <v:imagedata o:title=""/>
              <o:lock v:ext="edit"/>
            </v:rect>
            <v:shape id="_x0000_s1040" o:spid="_x0000_s1040" style="position:absolute;left:4614;top:81;height:448;width:5507;" fillcolor="#FFFFFF" filled="t" stroked="f" coordorigin="4614,82" coordsize="5507,448" path="m10121,530l4614,530,4614,82,10121,82,10121,88,4626,88,4620,94,4626,94,4626,518,4620,518,4626,524,10121,524,10121,530xm4626,94l4620,94,4626,88,4626,94xm10109,94l4626,94,4626,88,10109,88,10109,94xm10109,524l10109,88,10115,94,10121,94,10121,518,10115,518,10109,524xm10121,94l10115,94,10109,88,10121,88,10121,94xm4626,524l4620,518,4626,518,4626,524xm10109,524l4626,524,4626,518,10109,518,10109,524xm10121,524l10109,524,10115,518,10121,518,10121,524xe">
              <v:path arrowok="t"/>
              <v:fill on="t" focussize="0,0"/>
              <v:stroke on="f"/>
              <v:imagedata o:title=""/>
              <o:lock v:ext="edit"/>
            </v:shape>
          </v:group>
        </w:pict>
      </w:r>
      <w:r>
        <w:rPr>
          <w:color w:val="FF6600"/>
        </w:rPr>
        <w:t>BSN 三大核心优势</w:t>
      </w:r>
    </w:p>
    <w:p>
      <w:pPr>
        <w:pStyle w:val="3"/>
        <w:spacing w:before="3"/>
      </w:pPr>
      <w:bookmarkStart w:id="6" w:name="1、全球认可，引领学员重塑国际新理念、管理新格局"/>
      <w:bookmarkEnd w:id="6"/>
      <w:r>
        <w:rPr>
          <w:color w:val="FF6600"/>
        </w:rPr>
        <w:t>1、全球认可，引领学员重塑国际新理念、管理新格局</w:t>
      </w:r>
    </w:p>
    <w:p>
      <w:pPr>
        <w:pStyle w:val="4"/>
        <w:spacing w:before="73" w:line="338" w:lineRule="auto"/>
        <w:ind w:left="320" w:right="477" w:firstLine="480"/>
        <w:jc w:val="both"/>
      </w:pPr>
      <w:r>
        <w:t>植根荷兰，辐射全球，面向未来，培养领袖。BSN 荷兰商学院拥有全球领</w:t>
      </w:r>
      <w:r>
        <w:rPr>
          <w:spacing w:val="-11"/>
        </w:rPr>
        <w:t>先的管理理念、中西贯通的教授团队，强调个人和企业要在国际视野中树立全新</w:t>
      </w:r>
      <w:r>
        <w:t>发展理念，注重培养学员的思维模式、管理格局与资源整合能力。</w:t>
      </w:r>
    </w:p>
    <w:p>
      <w:pPr>
        <w:pStyle w:val="4"/>
        <w:rPr>
          <w:sz w:val="16"/>
        </w:rPr>
      </w:pPr>
      <w:r>
        <w:drawing>
          <wp:anchor distT="0" distB="0" distL="0" distR="0" simplePos="0" relativeHeight="1024" behindDoc="0" locked="0" layoutInCell="1" allowOverlap="1">
            <wp:simplePos x="0" y="0"/>
            <wp:positionH relativeFrom="page">
              <wp:posOffset>1263015</wp:posOffset>
            </wp:positionH>
            <wp:positionV relativeFrom="paragraph">
              <wp:posOffset>212090</wp:posOffset>
            </wp:positionV>
            <wp:extent cx="4922520" cy="160020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7" cstate="print"/>
                    <a:stretch>
                      <a:fillRect/>
                    </a:stretch>
                  </pic:blipFill>
                  <pic:spPr>
                    <a:xfrm>
                      <a:off x="0" y="0"/>
                      <a:ext cx="4922717" cy="1600200"/>
                    </a:xfrm>
                    <a:prstGeom prst="rect">
                      <a:avLst/>
                    </a:prstGeom>
                  </pic:spPr>
                </pic:pic>
              </a:graphicData>
            </a:graphic>
          </wp:anchor>
        </w:drawing>
      </w:r>
    </w:p>
    <w:p>
      <w:pPr>
        <w:pStyle w:val="4"/>
        <w:spacing w:before="9"/>
        <w:rPr>
          <w:sz w:val="16"/>
        </w:rPr>
      </w:pPr>
    </w:p>
    <w:p>
      <w:pPr>
        <w:pStyle w:val="3"/>
        <w:spacing w:before="1"/>
      </w:pPr>
      <w:bookmarkStart w:id="7" w:name="2、知行合一，赋能学员管理能力、企业运营绩效提升"/>
      <w:bookmarkEnd w:id="7"/>
      <w:r>
        <w:rPr>
          <w:color w:val="FF6600"/>
        </w:rPr>
        <w:t>2、知行合一，赋能学员管理能力、企业运营绩效提升</w:t>
      </w:r>
    </w:p>
    <w:p>
      <w:pPr>
        <w:pStyle w:val="4"/>
        <w:spacing w:before="76" w:line="338" w:lineRule="auto"/>
        <w:ind w:left="320" w:right="388" w:firstLine="480"/>
        <w:jc w:val="both"/>
      </w:pPr>
      <w:r>
        <w:rPr>
          <w:spacing w:val="-9"/>
        </w:rPr>
        <w:t>产学互动，教研并重，夯实知识，应用实践。</w:t>
      </w:r>
      <w:r>
        <w:t>BSN</w:t>
      </w:r>
      <w:r>
        <w:rPr>
          <w:spacing w:val="-4"/>
        </w:rPr>
        <w:t xml:space="preserve"> 荷兰商学院以践行 </w:t>
      </w:r>
      <w:r>
        <w:t>30</w:t>
      </w:r>
      <w:r>
        <w:rPr>
          <w:spacing w:val="-6"/>
        </w:rPr>
        <w:t xml:space="preserve"> 年</w:t>
      </w:r>
      <w:r>
        <w:rPr>
          <w:spacing w:val="-11"/>
        </w:rPr>
        <w:t>的“行动学习法”为核心，结合中国本土化商业实践，建立了兼具全球广度和中</w:t>
      </w:r>
      <w:r>
        <w:rPr>
          <w:spacing w:val="-12"/>
        </w:rPr>
        <w:t xml:space="preserve">国深度的 </w:t>
      </w:r>
      <w:r>
        <w:t>MBA</w:t>
      </w:r>
      <w:r>
        <w:rPr>
          <w:spacing w:val="-4"/>
        </w:rPr>
        <w:t xml:space="preserve"> 课程体系——从思维框架到管理实务，从人力资源到企业战略， </w:t>
      </w:r>
      <w:r>
        <w:t>全面提升和培养学员领导力和企业创新力。</w:t>
      </w:r>
    </w:p>
    <w:p>
      <w:pPr>
        <w:pStyle w:val="8"/>
        <w:numPr>
          <w:ilvl w:val="0"/>
          <w:numId w:val="1"/>
        </w:numPr>
        <w:tabs>
          <w:tab w:val="left" w:pos="739"/>
          <w:tab w:val="left" w:pos="740"/>
        </w:tabs>
        <w:spacing w:before="1" w:after="0" w:line="240" w:lineRule="auto"/>
        <w:ind w:left="740" w:right="0" w:hanging="420"/>
        <w:jc w:val="left"/>
        <w:rPr>
          <w:rFonts w:ascii="Wingdings" w:hAnsi="Wingdings" w:eastAsia="Wingdings"/>
          <w:color w:val="EC7C30"/>
          <w:sz w:val="24"/>
        </w:rPr>
      </w:pPr>
      <w:r>
        <w:rPr>
          <w:sz w:val="24"/>
        </w:rPr>
        <w:t>独设预科学习，帮助学员提升自我及企业认知</w:t>
      </w:r>
    </w:p>
    <w:p>
      <w:pPr>
        <w:pStyle w:val="8"/>
        <w:numPr>
          <w:ilvl w:val="0"/>
          <w:numId w:val="1"/>
        </w:numPr>
        <w:tabs>
          <w:tab w:val="left" w:pos="739"/>
          <w:tab w:val="left" w:pos="740"/>
        </w:tabs>
        <w:spacing w:before="181" w:after="0" w:line="240" w:lineRule="auto"/>
        <w:ind w:left="740" w:right="0" w:hanging="420"/>
        <w:jc w:val="left"/>
        <w:rPr>
          <w:rFonts w:ascii="Wingdings" w:hAnsi="Wingdings" w:eastAsia="Wingdings"/>
          <w:color w:val="EC7C30"/>
          <w:sz w:val="24"/>
        </w:rPr>
      </w:pPr>
      <w:r>
        <w:rPr>
          <w:spacing w:val="-2"/>
          <w:sz w:val="24"/>
        </w:rPr>
        <w:t>独创行动学习实验室和模拟管理实战特色课程，学以致用，让知识变成智慧</w:t>
      </w:r>
    </w:p>
    <w:p>
      <w:pPr>
        <w:pStyle w:val="8"/>
        <w:numPr>
          <w:ilvl w:val="0"/>
          <w:numId w:val="1"/>
        </w:numPr>
        <w:tabs>
          <w:tab w:val="left" w:pos="739"/>
          <w:tab w:val="left" w:pos="740"/>
        </w:tabs>
        <w:spacing w:before="182" w:after="0" w:line="240" w:lineRule="auto"/>
        <w:ind w:left="740" w:right="0" w:hanging="420"/>
        <w:jc w:val="left"/>
        <w:rPr>
          <w:rFonts w:ascii="Wingdings" w:hAnsi="Wingdings" w:eastAsia="Wingdings"/>
          <w:color w:val="EC7C30"/>
          <w:sz w:val="24"/>
        </w:rPr>
      </w:pPr>
      <w:r>
        <w:rPr>
          <w:sz w:val="24"/>
        </w:rPr>
        <w:t>独创双向导师机制，学术理论与企业实践相结合</w:t>
      </w:r>
    </w:p>
    <w:p>
      <w:pPr>
        <w:pStyle w:val="8"/>
        <w:numPr>
          <w:ilvl w:val="0"/>
          <w:numId w:val="1"/>
        </w:numPr>
        <w:tabs>
          <w:tab w:val="left" w:pos="739"/>
          <w:tab w:val="left" w:pos="740"/>
        </w:tabs>
        <w:spacing w:before="181" w:after="0" w:line="240" w:lineRule="auto"/>
        <w:ind w:left="740" w:right="0" w:hanging="420"/>
        <w:jc w:val="left"/>
        <w:rPr>
          <w:rFonts w:ascii="Wingdings" w:hAnsi="Wingdings" w:eastAsia="Wingdings"/>
          <w:color w:val="EC7C30"/>
          <w:sz w:val="24"/>
        </w:rPr>
      </w:pPr>
      <w:r>
        <w:rPr>
          <w:sz w:val="24"/>
        </w:rPr>
        <w:t>全程学习辅导，让毕业不再难</w:t>
      </w:r>
    </w:p>
    <w:p>
      <w:pPr>
        <w:pStyle w:val="3"/>
        <w:spacing w:before="76"/>
      </w:pPr>
      <w:bookmarkStart w:id="8" w:name="3、价值共创，搭建学员和校企高质量发展融合新平台"/>
      <w:bookmarkEnd w:id="8"/>
      <w:r>
        <w:rPr>
          <w:color w:val="FF6600"/>
        </w:rPr>
        <w:t>3、价值共创，搭建学员和校企高质量发展融合新平台</w:t>
      </w:r>
    </w:p>
    <w:p>
      <w:pPr>
        <w:pStyle w:val="4"/>
        <w:spacing w:before="74" w:line="338" w:lineRule="auto"/>
        <w:ind w:left="320" w:right="352" w:firstLine="480"/>
      </w:pPr>
      <w:r>
        <w:t>积极开放，互利共创，相互加持，赋能成长。BSN 荷兰商学院全球毕业校</w:t>
      </w:r>
      <w:r>
        <w:rPr>
          <w:spacing w:val="-1"/>
        </w:rPr>
        <w:t xml:space="preserve">友已经超过 </w:t>
      </w:r>
      <w:r>
        <w:rPr>
          <w:spacing w:val="-10"/>
        </w:rPr>
        <w:t>10000</w:t>
      </w:r>
      <w:r>
        <w:rPr>
          <w:spacing w:val="-13"/>
        </w:rPr>
        <w:t>+，每年都会举办全球毕业典礼、全球创新营、标杆企业考察、</w:t>
      </w:r>
    </w:p>
    <w:p>
      <w:pPr>
        <w:spacing w:after="0" w:line="338" w:lineRule="auto"/>
        <w:sectPr>
          <w:pgSz w:w="11910" w:h="16840"/>
          <w:pgMar w:top="1660" w:right="1320" w:bottom="280" w:left="1480" w:header="898" w:footer="0" w:gutter="0"/>
        </w:sectPr>
      </w:pPr>
    </w:p>
    <w:p>
      <w:pPr>
        <w:pStyle w:val="4"/>
        <w:spacing w:before="91" w:line="338" w:lineRule="auto"/>
        <w:ind w:left="320" w:right="477"/>
      </w:pPr>
      <w:r>
        <w:rPr>
          <w:spacing w:val="-6"/>
        </w:rPr>
        <w:t>政府科研机构访问等丰富多彩的线下活动，为校友搭建分享与互动、赋能与成长</w:t>
      </w:r>
      <w:r>
        <w:t>的价值平台。</w:t>
      </w:r>
    </w:p>
    <w:p>
      <w:pPr>
        <w:pStyle w:val="8"/>
        <w:numPr>
          <w:ilvl w:val="0"/>
          <w:numId w:val="1"/>
        </w:numPr>
        <w:tabs>
          <w:tab w:val="left" w:pos="739"/>
          <w:tab w:val="left" w:pos="740"/>
        </w:tabs>
        <w:spacing w:before="1" w:after="0" w:line="240" w:lineRule="auto"/>
        <w:ind w:left="740" w:right="0" w:hanging="420"/>
        <w:jc w:val="left"/>
        <w:rPr>
          <w:rFonts w:ascii="Wingdings" w:hAnsi="Wingdings" w:eastAsia="Wingdings"/>
          <w:color w:val="ED7800"/>
          <w:sz w:val="24"/>
        </w:rPr>
      </w:pPr>
      <w:r>
        <w:rPr>
          <w:b/>
          <w:color w:val="FF6600"/>
          <w:sz w:val="24"/>
        </w:rPr>
        <w:t>校友分布：</w:t>
      </w:r>
      <w:r>
        <w:rPr>
          <w:sz w:val="24"/>
        </w:rPr>
        <w:t>三大洲际中心，11</w:t>
      </w:r>
      <w:r>
        <w:rPr>
          <w:spacing w:val="-4"/>
          <w:sz w:val="24"/>
        </w:rPr>
        <w:t xml:space="preserve"> 个校区</w:t>
      </w:r>
      <w:r>
        <w:rPr>
          <w:sz w:val="24"/>
        </w:rPr>
        <w:t>，70</w:t>
      </w:r>
      <w:r>
        <w:rPr>
          <w:spacing w:val="-4"/>
          <w:sz w:val="24"/>
        </w:rPr>
        <w:t xml:space="preserve"> 多个国家和地区</w:t>
      </w:r>
      <w:r>
        <w:rPr>
          <w:sz w:val="24"/>
        </w:rPr>
        <w:t>，10000+校友</w:t>
      </w:r>
    </w:p>
    <w:p>
      <w:pPr>
        <w:pStyle w:val="8"/>
        <w:numPr>
          <w:ilvl w:val="0"/>
          <w:numId w:val="1"/>
        </w:numPr>
        <w:tabs>
          <w:tab w:val="left" w:pos="739"/>
          <w:tab w:val="left" w:pos="740"/>
        </w:tabs>
        <w:spacing w:before="181" w:after="0" w:line="240" w:lineRule="auto"/>
        <w:ind w:left="740" w:right="0" w:hanging="420"/>
        <w:jc w:val="left"/>
        <w:rPr>
          <w:rFonts w:ascii="Wingdings" w:hAnsi="Wingdings" w:eastAsia="Wingdings"/>
          <w:color w:val="ED7800"/>
          <w:sz w:val="24"/>
        </w:rPr>
      </w:pPr>
      <w:r>
        <w:rPr>
          <w:b/>
          <w:color w:val="FF6600"/>
          <w:sz w:val="24"/>
        </w:rPr>
        <w:t>校友属性：</w:t>
      </w:r>
      <w:r>
        <w:rPr>
          <w:sz w:val="24"/>
        </w:rPr>
        <w:t>创新企业创始人，涉外企业、私营企业、国有企业高管</w:t>
      </w:r>
    </w:p>
    <w:p>
      <w:pPr>
        <w:pStyle w:val="8"/>
        <w:numPr>
          <w:ilvl w:val="0"/>
          <w:numId w:val="1"/>
        </w:numPr>
        <w:tabs>
          <w:tab w:val="left" w:pos="739"/>
          <w:tab w:val="left" w:pos="740"/>
        </w:tabs>
        <w:spacing w:before="182" w:after="0" w:line="240" w:lineRule="auto"/>
        <w:ind w:left="740" w:right="0" w:hanging="420"/>
        <w:jc w:val="left"/>
        <w:rPr>
          <w:rFonts w:ascii="Wingdings" w:hAnsi="Wingdings" w:eastAsia="Wingdings"/>
          <w:color w:val="ED7800"/>
          <w:sz w:val="24"/>
        </w:rPr>
      </w:pPr>
      <w:r>
        <w:rPr>
          <w:b/>
          <w:color w:val="FF6600"/>
          <w:sz w:val="24"/>
        </w:rPr>
        <w:t>校友活动：</w:t>
      </w:r>
      <w:r>
        <w:rPr>
          <w:sz w:val="24"/>
        </w:rPr>
        <w:t>每年数十场线下活动</w:t>
      </w:r>
    </w:p>
    <w:p>
      <w:pPr>
        <w:pStyle w:val="2"/>
        <w:spacing w:before="107"/>
      </w:pPr>
      <w:r>
        <w:pict>
          <v:group id="_x0000_s1041" o:spid="_x0000_s1041" o:spt="203" style="position:absolute;left:0pt;margin-left:242.65pt;margin-top:7.8pt;height:22.4pt;width:263.35pt;mso-position-horizontal-relative:page;z-index:251674624;mso-width-relative:page;mso-height-relative:page;" coordorigin="4854,157" coordsize="5267,448">
            <o:lock v:ext="edit"/>
            <v:rect id="_x0000_s1042" o:spid="_x0000_s1042" o:spt="1" style="position:absolute;left:4860;top:163;height:435;width:5256;" fillcolor="#F95206" filled="t" stroked="f" coordsize="21600,21600">
              <v:path/>
              <v:fill on="t" focussize="0,0"/>
              <v:stroke on="f"/>
              <v:imagedata o:title=""/>
              <o:lock v:ext="edit"/>
            </v:rect>
            <v:shape id="_x0000_s1043" o:spid="_x0000_s1043" style="position:absolute;left:4854;top:156;height:448;width:5267;" fillcolor="#FFFFFF" filled="t" stroked="f" coordorigin="4854,157" coordsize="5267,448" path="m10121,605l4854,605,4854,157,10121,157,10121,163,4866,163,4860,169,4866,169,4866,593,4860,593,4866,599,10121,599,10121,605xm4866,169l4860,169,4866,163,4866,169xm10109,169l4866,169,4866,163,10109,163,10109,169xm10109,599l10109,163,10115,169,10121,169,10121,593,10115,593,10109,599xm10121,169l10115,169,10109,163,10121,163,10121,169xm4866,599l4860,593,4866,593,4866,599xm10109,599l4866,599,4866,593,10109,593,10109,599xm10121,599l10109,599,10115,593,10121,593,10121,599xe">
              <v:path arrowok="t"/>
              <v:fill on="t" focussize="0,0"/>
              <v:stroke on="f"/>
              <v:imagedata o:title=""/>
              <o:lock v:ext="edit"/>
            </v:shape>
          </v:group>
        </w:pict>
      </w:r>
      <w:r>
        <w:rPr>
          <w:color w:val="FF6600"/>
        </w:rPr>
        <w:t>BSN MBA 核心师资</w:t>
      </w:r>
    </w:p>
    <w:p>
      <w:pPr>
        <w:pStyle w:val="4"/>
        <w:spacing w:before="109" w:line="338" w:lineRule="auto"/>
        <w:ind w:left="320" w:right="477" w:firstLine="480"/>
        <w:jc w:val="both"/>
      </w:pPr>
      <w:r>
        <w:t>BSN 荷兰商学院的教授团队不仅具有国际视野、通晓中西方管理精髓，而</w:t>
      </w:r>
      <w:r>
        <w:rPr>
          <w:spacing w:val="-7"/>
        </w:rPr>
        <w:t>且深谙中国本土的企业发展和管理实践，能够将世界前沿管理思想与中国企业所面临的实际问题有机融合，让学员掌握解决企业问题的方法论，从而为企业高质</w:t>
      </w:r>
      <w:r>
        <w:t>量发展创造新价值。</w:t>
      </w:r>
    </w:p>
    <w:p>
      <w:pPr>
        <w:pStyle w:val="4"/>
        <w:spacing w:before="2"/>
        <w:rPr>
          <w:sz w:val="17"/>
        </w:rPr>
      </w:pPr>
      <w:r>
        <w:drawing>
          <wp:anchor distT="0" distB="0" distL="0" distR="0" simplePos="0" relativeHeight="1024" behindDoc="0" locked="0" layoutInCell="1" allowOverlap="1">
            <wp:simplePos x="0" y="0"/>
            <wp:positionH relativeFrom="page">
              <wp:posOffset>1188085</wp:posOffset>
            </wp:positionH>
            <wp:positionV relativeFrom="paragraph">
              <wp:posOffset>225425</wp:posOffset>
            </wp:positionV>
            <wp:extent cx="4994910" cy="396367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8" cstate="print"/>
                    <a:stretch>
                      <a:fillRect/>
                    </a:stretch>
                  </pic:blipFill>
                  <pic:spPr>
                    <a:xfrm>
                      <a:off x="0" y="0"/>
                      <a:ext cx="4994799" cy="3963924"/>
                    </a:xfrm>
                    <a:prstGeom prst="rect">
                      <a:avLst/>
                    </a:prstGeom>
                  </pic:spPr>
                </pic:pic>
              </a:graphicData>
            </a:graphic>
          </wp:anchor>
        </w:drawing>
      </w:r>
    </w:p>
    <w:p>
      <w:pPr>
        <w:spacing w:after="0"/>
        <w:rPr>
          <w:sz w:val="17"/>
        </w:rPr>
        <w:sectPr>
          <w:pgSz w:w="11910" w:h="16840"/>
          <w:pgMar w:top="1660" w:right="1320" w:bottom="280" w:left="1480" w:header="898" w:footer="0" w:gutter="0"/>
        </w:sectPr>
      </w:pPr>
    </w:p>
    <w:p>
      <w:pPr>
        <w:pStyle w:val="4"/>
        <w:spacing w:before="6"/>
        <w:rPr>
          <w:rFonts w:ascii="Times New Roman"/>
          <w:sz w:val="5"/>
        </w:rPr>
      </w:pPr>
    </w:p>
    <w:p>
      <w:pPr>
        <w:pStyle w:val="4"/>
        <w:spacing w:line="20" w:lineRule="exact"/>
        <w:ind w:left="312"/>
        <w:rPr>
          <w:rFonts w:ascii="Times New Roman"/>
          <w:sz w:val="2"/>
        </w:rPr>
      </w:pPr>
      <w:r>
        <w:drawing>
          <wp:anchor distT="0" distB="0" distL="0" distR="0" simplePos="0" relativeHeight="1024" behindDoc="0" locked="0" layoutInCell="1" allowOverlap="1">
            <wp:simplePos x="0" y="0"/>
            <wp:positionH relativeFrom="page">
              <wp:posOffset>1212215</wp:posOffset>
            </wp:positionH>
            <wp:positionV relativeFrom="paragraph">
              <wp:posOffset>99060</wp:posOffset>
            </wp:positionV>
            <wp:extent cx="5422265" cy="1968500"/>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jpeg"/>
                    <pic:cNvPicPr>
                      <a:picLocks noChangeAspect="1"/>
                    </pic:cNvPicPr>
                  </pic:nvPicPr>
                  <pic:blipFill>
                    <a:blip r:embed="rId19" cstate="print"/>
                    <a:stretch>
                      <a:fillRect/>
                    </a:stretch>
                  </pic:blipFill>
                  <pic:spPr>
                    <a:xfrm>
                      <a:off x="0" y="0"/>
                      <a:ext cx="5421967" cy="1968246"/>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1220470</wp:posOffset>
            </wp:positionH>
            <wp:positionV relativeFrom="paragraph">
              <wp:posOffset>2244725</wp:posOffset>
            </wp:positionV>
            <wp:extent cx="5275580" cy="6130925"/>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jpeg"/>
                    <pic:cNvPicPr>
                      <a:picLocks noChangeAspect="1"/>
                    </pic:cNvPicPr>
                  </pic:nvPicPr>
                  <pic:blipFill>
                    <a:blip r:embed="rId20" cstate="print"/>
                    <a:stretch>
                      <a:fillRect/>
                    </a:stretch>
                  </pic:blipFill>
                  <pic:spPr>
                    <a:xfrm>
                      <a:off x="0" y="0"/>
                      <a:ext cx="5275267" cy="6131052"/>
                    </a:xfrm>
                    <a:prstGeom prst="rect">
                      <a:avLst/>
                    </a:prstGeom>
                  </pic:spPr>
                </pic:pic>
              </a:graphicData>
            </a:graphic>
          </wp:anchor>
        </w:drawing>
      </w:r>
      <w:r>
        <w:rPr>
          <w:rFonts w:ascii="Times New Roman"/>
          <w:sz w:val="2"/>
        </w:rPr>
        <w:pict>
          <v:group id="_x0000_s1044" o:spid="_x0000_s1044" o:spt="203" style="height:0.75pt;width:415.3pt;" coordsize="8306,15">
            <o:lock v:ext="edit"/>
            <v:line id="_x0000_s1045" o:spid="_x0000_s1045" o:spt="20" style="position:absolute;left:0;top:7;height:0;width:8306;" stroked="t" coordsize="21600,21600">
              <v:path arrowok="t"/>
              <v:fill focussize="0,0"/>
              <v:stroke weight="0.72pt" color="#000000"/>
              <v:imagedata o:title=""/>
              <o:lock v:ext="edit"/>
            </v:line>
            <w10:wrap type="none"/>
            <w10:anchorlock/>
          </v:group>
        </w:pict>
      </w:r>
    </w:p>
    <w:p>
      <w:pPr>
        <w:pStyle w:val="4"/>
        <w:spacing w:before="4"/>
        <w:rPr>
          <w:rFonts w:ascii="Times New Roman"/>
          <w:sz w:val="18"/>
        </w:rPr>
      </w:pPr>
    </w:p>
    <w:p>
      <w:pPr>
        <w:spacing w:after="0"/>
        <w:rPr>
          <w:rFonts w:ascii="Times New Roman"/>
          <w:sz w:val="18"/>
        </w:rPr>
        <w:sectPr>
          <w:headerReference r:id="rId4" w:type="default"/>
          <w:pgSz w:w="11910" w:h="16840"/>
          <w:pgMar w:top="1580" w:right="1320" w:bottom="280" w:left="1480" w:header="898" w:footer="0" w:gutter="0"/>
        </w:sectPr>
      </w:pPr>
    </w:p>
    <w:p>
      <w:pPr>
        <w:pStyle w:val="4"/>
        <w:spacing w:before="6"/>
        <w:rPr>
          <w:rFonts w:ascii="Times New Roman"/>
          <w:sz w:val="5"/>
        </w:rPr>
      </w:pPr>
    </w:p>
    <w:p>
      <w:pPr>
        <w:pStyle w:val="4"/>
        <w:spacing w:line="20" w:lineRule="exact"/>
        <w:ind w:left="312"/>
        <w:rPr>
          <w:rFonts w:ascii="Times New Roman"/>
          <w:sz w:val="2"/>
        </w:rPr>
      </w:pPr>
      <w:r>
        <w:rPr>
          <w:rFonts w:ascii="Times New Roman"/>
          <w:sz w:val="2"/>
        </w:rPr>
        <w:pict>
          <v:group id="_x0000_s1046" o:spid="_x0000_s1046" o:spt="203" style="height:0.75pt;width:415.3pt;" coordsize="8306,15">
            <o:lock v:ext="edit"/>
            <v:line id="_x0000_s1047" o:spid="_x0000_s1047" o:spt="20" style="position:absolute;left:0;top:7;height:0;width:8306;" stroked="t" coordsize="21600,21600">
              <v:path arrowok="t"/>
              <v:fill focussize="0,0"/>
              <v:stroke weight="0.72pt" color="#000000"/>
              <v:imagedata o:title=""/>
              <o:lock v:ext="edit"/>
            </v:line>
            <w10:wrap type="none"/>
            <w10:anchorlock/>
          </v:group>
        </w:pict>
      </w:r>
    </w:p>
    <w:p>
      <w:pPr>
        <w:pStyle w:val="4"/>
        <w:rPr>
          <w:rFonts w:ascii="Times New Roman"/>
          <w:sz w:val="20"/>
        </w:rPr>
      </w:pPr>
    </w:p>
    <w:p>
      <w:pPr>
        <w:pStyle w:val="4"/>
        <w:rPr>
          <w:rFonts w:ascii="Times New Roman"/>
          <w:sz w:val="20"/>
        </w:rPr>
      </w:pPr>
    </w:p>
    <w:p>
      <w:pPr>
        <w:pStyle w:val="2"/>
        <w:spacing w:before="176"/>
      </w:pPr>
      <w:r>
        <w:pict>
          <v:group id="_x0000_s1048" o:spid="_x0000_s1048" o:spt="203" style="position:absolute;left:0pt;margin-left:242.65pt;margin-top:12.75pt;height:22.4pt;width:263.35pt;mso-position-horizontal-relative:page;z-index:251679744;mso-width-relative:page;mso-height-relative:page;" coordorigin="4854,256" coordsize="5267,448">
            <o:lock v:ext="edit"/>
            <v:rect id="_x0000_s1049" o:spid="_x0000_s1049" o:spt="1" style="position:absolute;left:4860;top:261;height:437;width:5256;" fillcolor="#F95206" filled="t" stroked="f" coordsize="21600,21600">
              <v:path/>
              <v:fill on="t" focussize="0,0"/>
              <v:stroke on="f"/>
              <v:imagedata o:title=""/>
              <o:lock v:ext="edit"/>
            </v:rect>
            <v:shape id="_x0000_s1050" o:spid="_x0000_s1050" style="position:absolute;left:4854;top:255;height:448;width:5267;" fillcolor="#FFFFFF" filled="t" stroked="f" coordorigin="4854,256" coordsize="5267,448" path="m10121,704l4854,704,4854,256,10121,256,10121,262,4866,262,4860,268,4866,268,4866,692,4860,692,4866,698,10121,698,10121,704xm4866,268l4860,268,4866,262,4866,268xm10109,268l4866,268,4866,262,10109,262,10109,268xm10109,698l10109,262,10115,268,10121,268,10121,692,10115,692,10109,698xm10121,268l10115,268,10109,262,10121,262,10121,268xm4866,698l4860,692,4866,692,4866,698xm10109,698l4866,698,4866,692,10109,692,10109,698xm10121,698l10109,698,10115,692,10121,692,10121,698xe">
              <v:path arrowok="t"/>
              <v:fill on="t" focussize="0,0"/>
              <v:stroke on="f"/>
              <v:imagedata o:title=""/>
              <o:lock v:ext="edit"/>
            </v:shape>
          </v:group>
        </w:pict>
      </w:r>
      <w:r>
        <w:rPr>
          <w:color w:val="FF6600"/>
        </w:rPr>
        <w:t>BSN MBA 课程特色</w:t>
      </w:r>
    </w:p>
    <w:p>
      <w:pPr>
        <w:pStyle w:val="4"/>
        <w:spacing w:before="109"/>
        <w:ind w:left="320"/>
      </w:pPr>
      <w:r>
        <w:rPr>
          <w:b/>
          <w:color w:val="FF6600"/>
        </w:rPr>
        <w:t>预科学习：</w:t>
      </w:r>
      <w:r>
        <w:t>为学员特设，重在培养学员对自身及企业的认知能力。</w:t>
      </w:r>
    </w:p>
    <w:p>
      <w:pPr>
        <w:pStyle w:val="4"/>
        <w:spacing w:before="181" w:line="338" w:lineRule="auto"/>
        <w:ind w:left="320" w:right="385"/>
        <w:jc w:val="both"/>
      </w:pPr>
      <w:r>
        <w:rPr>
          <w:b/>
          <w:color w:val="FF6600"/>
          <w:spacing w:val="-6"/>
        </w:rPr>
        <w:t>行动学习实验室：</w:t>
      </w:r>
      <w:r>
        <w:rPr>
          <w:spacing w:val="-4"/>
        </w:rPr>
        <w:t>以解决企业实际问题为目标，学员在完成某一模块的理论学习</w:t>
      </w:r>
      <w:r>
        <w:rPr>
          <w:spacing w:val="-10"/>
        </w:rPr>
        <w:t>后，在教授的指导下，以小组形式启动项目的管理咨询，历经课题确立、方法选</w:t>
      </w:r>
      <w:r>
        <w:rPr>
          <w:spacing w:val="-11"/>
        </w:rPr>
        <w:t xml:space="preserve">择、数据收集、方案形成、实施受挫等阶段，旨在提高学员的行动力和洞察力， </w:t>
      </w:r>
      <w:r>
        <w:t>并通过实践行动培养学员主动发现问题、解决问题的能力。</w:t>
      </w:r>
    </w:p>
    <w:p>
      <w:pPr>
        <w:pStyle w:val="4"/>
        <w:spacing w:before="1" w:line="338" w:lineRule="auto"/>
        <w:ind w:left="320" w:right="385"/>
        <w:jc w:val="both"/>
      </w:pPr>
      <w:r>
        <w:rPr>
          <w:b/>
          <w:color w:val="FF6600"/>
          <w:spacing w:val="-7"/>
        </w:rPr>
        <w:t>模拟管理实战：</w:t>
      </w:r>
      <w:r>
        <w:rPr>
          <w:spacing w:val="-4"/>
        </w:rPr>
        <w:t>在零风险的模拟商业环境中，依照现实管理中的流程和逻辑步步</w:t>
      </w:r>
      <w:r>
        <w:rPr>
          <w:spacing w:val="-5"/>
        </w:rPr>
        <w:t>推进。教授指导学员从调研分析入手，到目标制定以及战略设计、实施、反思、</w:t>
      </w:r>
      <w:r>
        <w:rPr>
          <w:spacing w:val="-10"/>
        </w:rPr>
        <w:t>调整，最终达成商业目标。在实操中帮助学员建立战略思维，掌握决策流程及关</w:t>
      </w:r>
      <w:r>
        <w:rPr>
          <w:spacing w:val="-11"/>
        </w:rPr>
        <w:t>键环节，提升战略问题的分析和决策技能，树立现代管理理念，加深战略认知与落地。</w:t>
      </w:r>
    </w:p>
    <w:p>
      <w:pPr>
        <w:pStyle w:val="4"/>
        <w:spacing w:before="1" w:line="338" w:lineRule="auto"/>
        <w:ind w:left="320" w:right="477"/>
        <w:jc w:val="both"/>
      </w:pPr>
      <w:r>
        <w:rPr>
          <w:b/>
          <w:color w:val="FF6600"/>
          <w:spacing w:val="-7"/>
        </w:rPr>
        <w:t>学习辅导：</w:t>
      </w:r>
      <w:r>
        <w:rPr>
          <w:spacing w:val="-6"/>
        </w:rPr>
        <w:t>配备专业的学术辅导小组，帮助学员更好地完成学业。辅导体系包括</w:t>
      </w:r>
      <w:r>
        <w:rPr>
          <w:spacing w:val="-9"/>
        </w:rPr>
        <w:t>课前预习、课后复习资料以及针对作业、行动学习、论文写作的线上、线下辅导</w:t>
      </w:r>
      <w:r>
        <w:t>五个方面。</w:t>
      </w:r>
    </w:p>
    <w:p>
      <w:pPr>
        <w:pStyle w:val="4"/>
        <w:spacing w:before="16"/>
        <w:rPr>
          <w:sz w:val="29"/>
        </w:rPr>
      </w:pPr>
    </w:p>
    <w:p>
      <w:pPr>
        <w:pStyle w:val="2"/>
        <w:spacing w:before="0"/>
        <w:jc w:val="both"/>
      </w:pPr>
      <w:r>
        <w:pict>
          <v:group id="_x0000_s1051" o:spid="_x0000_s1051" o:spt="203" style="position:absolute;left:0pt;margin-left:242.65pt;margin-top:3.95pt;height:22.4pt;width:263.35pt;mso-position-horizontal-relative:page;z-index:251680768;mso-width-relative:page;mso-height-relative:page;" coordorigin="4854,80" coordsize="5267,448">
            <o:lock v:ext="edit"/>
            <v:rect id="_x0000_s1052" o:spid="_x0000_s1052" o:spt="1" style="position:absolute;left:4860;top:85;height:437;width:5256;" fillcolor="#F95206" filled="t" stroked="f" coordsize="21600,21600">
              <v:path/>
              <v:fill on="t" focussize="0,0"/>
              <v:stroke on="f"/>
              <v:imagedata o:title=""/>
              <o:lock v:ext="edit"/>
            </v:rect>
            <v:shape id="_x0000_s1053" o:spid="_x0000_s1053" style="position:absolute;left:4854;top:79;height:448;width:5267;" fillcolor="#FFFFFF" filled="t" stroked="f" coordorigin="4854,80" coordsize="5267,448" path="m10121,528l4854,528,4854,80,10121,80,10121,86,4866,86,4860,92,4866,92,4866,516,4860,516,4866,522,10121,522,10121,528xm4866,92l4860,92,4866,86,4866,92xm10109,92l4866,92,4866,86,10109,86,10109,92xm10109,522l10109,86,10115,92,10121,92,10121,516,10115,516,10109,522xm10121,92l10115,92,10109,86,10121,86,10121,92xm4866,522l4860,516,4866,516,4866,522xm10109,522l4866,522,4866,516,10109,516,10109,522xm10121,522l10109,522,10115,516,10121,516,10121,522xe">
              <v:path arrowok="t"/>
              <v:fill on="t" focussize="0,0"/>
              <v:stroke on="f"/>
              <v:imagedata o:title=""/>
              <o:lock v:ext="edit"/>
            </v:shape>
          </v:group>
        </w:pict>
      </w:r>
      <w:r>
        <w:rPr>
          <w:color w:val="FF6600"/>
        </w:rPr>
        <w:t>BSN MBA 课程体系</w:t>
      </w:r>
    </w:p>
    <w:p>
      <w:pPr>
        <w:pStyle w:val="4"/>
        <w:spacing w:before="109" w:line="338" w:lineRule="auto"/>
        <w:ind w:left="320" w:right="355" w:firstLine="480"/>
      </w:pPr>
      <w:r>
        <w:t>BSN</w:t>
      </w:r>
      <w:r>
        <w:rPr>
          <w:spacing w:val="-6"/>
        </w:rPr>
        <w:t xml:space="preserve"> 荷兰商学院高度重视学员在行动中学习、在实践中成长，从理论学习、</w:t>
      </w:r>
      <w:r>
        <w:rPr>
          <w:spacing w:val="-9"/>
        </w:rPr>
        <w:t>行动实践、综合探究三个维度形成了一套完整的行动学习课程体系，创新性地设</w:t>
      </w:r>
      <w:r>
        <w:rPr>
          <w:spacing w:val="-14"/>
        </w:rPr>
        <w:t>置了预科学习阶段、首创“行动学习实验室”和“模拟管理实战”课程、全程配</w:t>
      </w:r>
      <w:r>
        <w:rPr>
          <w:spacing w:val="-16"/>
        </w:rPr>
        <w:t>备学习辅导老师及双向导师，帮助学员和企业提升认知能力与思维层级，在解决问题的过程中找到方法、提升能力、激发潜能，最终实现个人成长和企业发展。</w:t>
      </w:r>
    </w:p>
    <w:p>
      <w:pPr>
        <w:spacing w:after="0" w:line="338" w:lineRule="auto"/>
        <w:sectPr>
          <w:pgSz w:w="11910" w:h="16840"/>
          <w:pgMar w:top="1580" w:right="1320" w:bottom="280" w:left="1480" w:header="898" w:footer="0" w:gutter="0"/>
        </w:sectPr>
      </w:pPr>
    </w:p>
    <w:p>
      <w:pPr>
        <w:pStyle w:val="4"/>
        <w:spacing w:before="6"/>
        <w:rPr>
          <w:rFonts w:ascii="Times New Roman"/>
          <w:sz w:val="5"/>
        </w:rPr>
      </w:pPr>
    </w:p>
    <w:p>
      <w:pPr>
        <w:pStyle w:val="4"/>
        <w:spacing w:line="20" w:lineRule="exact"/>
        <w:ind w:left="312"/>
        <w:rPr>
          <w:rFonts w:ascii="Times New Roman"/>
          <w:sz w:val="2"/>
        </w:rPr>
      </w:pPr>
      <w:r>
        <w:rPr>
          <w:rFonts w:ascii="Times New Roman"/>
          <w:sz w:val="2"/>
        </w:rPr>
        <w:pict>
          <v:group id="_x0000_s1054" o:spid="_x0000_s1054" o:spt="203" style="height:0.75pt;width:415.3pt;" coordsize="8306,15">
            <o:lock v:ext="edit"/>
            <v:line id="_x0000_s1055" o:spid="_x0000_s1055" o:spt="20" style="position:absolute;left:0;top:7;height:0;width:8306;" stroked="t" coordsize="21600,21600">
              <v:path arrowok="t"/>
              <v:fill focussize="0,0"/>
              <v:stroke weight="0.72pt" color="#000000"/>
              <v:imagedata o:title=""/>
              <o:lock v:ext="edit"/>
            </v:line>
            <w10:wrap type="none"/>
            <w10:anchorlock/>
          </v:group>
        </w:pict>
      </w:r>
    </w:p>
    <w:p>
      <w:pPr>
        <w:pStyle w:val="4"/>
        <w:rPr>
          <w:rFonts w:ascii="Times New Roman"/>
          <w:sz w:val="20"/>
        </w:rPr>
      </w:pPr>
    </w:p>
    <w:p>
      <w:pPr>
        <w:pStyle w:val="4"/>
        <w:rPr>
          <w:rFonts w:ascii="Times New Roman"/>
          <w:sz w:val="20"/>
        </w:rPr>
      </w:pPr>
    </w:p>
    <w:p>
      <w:pPr>
        <w:pStyle w:val="4"/>
        <w:spacing w:before="5"/>
        <w:rPr>
          <w:rFonts w:ascii="Times New Roman"/>
          <w:sz w:val="18"/>
        </w:rPr>
      </w:pPr>
      <w:r>
        <w:drawing>
          <wp:anchor distT="0" distB="0" distL="0" distR="0" simplePos="0" relativeHeight="1024" behindDoc="0" locked="0" layoutInCell="1" allowOverlap="1">
            <wp:simplePos x="0" y="0"/>
            <wp:positionH relativeFrom="page">
              <wp:posOffset>1009650</wp:posOffset>
            </wp:positionH>
            <wp:positionV relativeFrom="paragraph">
              <wp:posOffset>159385</wp:posOffset>
            </wp:positionV>
            <wp:extent cx="5582285" cy="7557135"/>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jpeg"/>
                    <pic:cNvPicPr>
                      <a:picLocks noChangeAspect="1"/>
                    </pic:cNvPicPr>
                  </pic:nvPicPr>
                  <pic:blipFill>
                    <a:blip r:embed="rId21" cstate="print"/>
                    <a:stretch>
                      <a:fillRect/>
                    </a:stretch>
                  </pic:blipFill>
                  <pic:spPr>
                    <a:xfrm>
                      <a:off x="0" y="0"/>
                      <a:ext cx="5582269" cy="7557230"/>
                    </a:xfrm>
                    <a:prstGeom prst="rect">
                      <a:avLst/>
                    </a:prstGeom>
                  </pic:spPr>
                </pic:pic>
              </a:graphicData>
            </a:graphic>
          </wp:anchor>
        </w:drawing>
      </w:r>
    </w:p>
    <w:p>
      <w:pPr>
        <w:spacing w:after="0"/>
        <w:rPr>
          <w:rFonts w:ascii="Times New Roman"/>
          <w:sz w:val="18"/>
        </w:rPr>
        <w:sectPr>
          <w:pgSz w:w="11910" w:h="16840"/>
          <w:pgMar w:top="1580" w:right="1320" w:bottom="280" w:left="1480" w:header="898" w:footer="0" w:gutter="0"/>
        </w:sectPr>
      </w:pPr>
    </w:p>
    <w:p>
      <w:pPr>
        <w:pStyle w:val="4"/>
        <w:spacing w:before="11"/>
        <w:rPr>
          <w:rFonts w:ascii="Times New Roman"/>
          <w:sz w:val="10"/>
        </w:rPr>
      </w:pPr>
    </w:p>
    <w:p>
      <w:pPr>
        <w:pStyle w:val="4"/>
        <w:ind w:left="308"/>
        <w:rPr>
          <w:rFonts w:ascii="Times New Roman"/>
          <w:sz w:val="20"/>
        </w:rPr>
      </w:pPr>
      <w:r>
        <w:rPr>
          <w:rFonts w:ascii="Times New Roman"/>
          <w:sz w:val="20"/>
        </w:rPr>
        <w:drawing>
          <wp:inline distT="0" distB="0" distL="0" distR="0">
            <wp:extent cx="5273040" cy="2943225"/>
            <wp:effectExtent l="0" t="0" r="0" b="0"/>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jpeg"/>
                    <pic:cNvPicPr>
                      <a:picLocks noChangeAspect="1"/>
                    </pic:cNvPicPr>
                  </pic:nvPicPr>
                  <pic:blipFill>
                    <a:blip r:embed="rId22" cstate="print"/>
                    <a:stretch>
                      <a:fillRect/>
                    </a:stretch>
                  </pic:blipFill>
                  <pic:spPr>
                    <a:xfrm>
                      <a:off x="0" y="0"/>
                      <a:ext cx="5273087" cy="2943225"/>
                    </a:xfrm>
                    <a:prstGeom prst="rect">
                      <a:avLst/>
                    </a:prstGeom>
                  </pic:spPr>
                </pic:pic>
              </a:graphicData>
            </a:graphic>
          </wp:inline>
        </w:drawing>
      </w:r>
    </w:p>
    <w:p>
      <w:pPr>
        <w:pStyle w:val="4"/>
        <w:spacing w:before="9"/>
        <w:rPr>
          <w:rFonts w:ascii="Times New Roman"/>
          <w:sz w:val="20"/>
        </w:rPr>
      </w:pPr>
    </w:p>
    <w:p>
      <w:pPr>
        <w:pStyle w:val="2"/>
        <w:spacing w:before="16"/>
      </w:pPr>
      <w:r>
        <w:pict>
          <v:group id="_x0000_s1056" o:spid="_x0000_s1056" o:spt="203" style="position:absolute;left:0pt;margin-left:201.4pt;margin-top:4.7pt;height:22.4pt;width:304.6pt;mso-position-horizontal-relative:page;z-index:251684864;mso-width-relative:page;mso-height-relative:page;" coordorigin="4029,94" coordsize="6092,448">
            <o:lock v:ext="edit"/>
            <v:rect id="_x0000_s1057" o:spid="_x0000_s1057" o:spt="1" style="position:absolute;left:4034;top:101;height:435;width:6082;" fillcolor="#F95206" filled="t" stroked="f" coordsize="21600,21600">
              <v:path/>
              <v:fill on="t" focussize="0,0"/>
              <v:stroke on="f"/>
              <v:imagedata o:title=""/>
              <o:lock v:ext="edit"/>
            </v:rect>
            <v:shape id="_x0000_s1058" o:spid="_x0000_s1058" style="position:absolute;left:4029;top:94;height:448;width:6092;" fillcolor="#FFFFFF" filled="t" stroked="f" coordorigin="4029,94" coordsize="6092,448" path="m10121,542l4029,542,4029,94,10121,94,10121,100,4041,100,4035,106,4041,106,4041,530,4035,530,4041,536,10121,536,10121,542xm4041,106l4035,106,4041,100,4041,106xm10109,106l4041,106,4041,100,10109,100,10109,106xm10109,536l10109,100,10115,106,10121,106,10121,530,10115,530,10109,536xm10121,106l10115,106,10109,100,10121,100,10121,106xm4041,536l4035,530,4041,530,4041,536xm10109,536l4041,536,4041,530,10109,530,10109,536xm10121,536l10109,536,10115,530,10121,530,10121,536xe">
              <v:path arrowok="t"/>
              <v:fill on="t" focussize="0,0"/>
              <v:stroke on="f"/>
              <v:imagedata o:title=""/>
              <o:lock v:ext="edit"/>
            </v:shape>
          </v:group>
        </w:pict>
      </w:r>
      <w:r>
        <w:rPr>
          <w:color w:val="FF6600"/>
        </w:rPr>
        <w:t>BSN 校友网络</w:t>
      </w:r>
    </w:p>
    <w:p>
      <w:pPr>
        <w:pStyle w:val="4"/>
        <w:spacing w:before="106" w:line="338" w:lineRule="auto"/>
        <w:ind w:left="320" w:right="475" w:firstLine="480"/>
        <w:jc w:val="both"/>
      </w:pPr>
      <w:r>
        <w:drawing>
          <wp:anchor distT="0" distB="0" distL="0" distR="0" simplePos="0" relativeHeight="251329536" behindDoc="1" locked="0" layoutInCell="1" allowOverlap="1">
            <wp:simplePos x="0" y="0"/>
            <wp:positionH relativeFrom="page">
              <wp:posOffset>1177925</wp:posOffset>
            </wp:positionH>
            <wp:positionV relativeFrom="paragraph">
              <wp:posOffset>2011045</wp:posOffset>
            </wp:positionV>
            <wp:extent cx="5187950" cy="3046730"/>
            <wp:effectExtent l="0" t="0" r="0" b="0"/>
            <wp:wrapNone/>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6.jpeg"/>
                    <pic:cNvPicPr>
                      <a:picLocks noChangeAspect="1"/>
                    </pic:cNvPicPr>
                  </pic:nvPicPr>
                  <pic:blipFill>
                    <a:blip r:embed="rId23" cstate="print"/>
                    <a:stretch>
                      <a:fillRect/>
                    </a:stretch>
                  </pic:blipFill>
                  <pic:spPr>
                    <a:xfrm>
                      <a:off x="0" y="0"/>
                      <a:ext cx="5187696" cy="3046476"/>
                    </a:xfrm>
                    <a:prstGeom prst="rect">
                      <a:avLst/>
                    </a:prstGeom>
                  </pic:spPr>
                </pic:pic>
              </a:graphicData>
            </a:graphic>
          </wp:anchor>
        </w:drawing>
      </w:r>
      <w:r>
        <w:t>BSN 学员主要来自各行各业的商业管理精英。提升自我、超越自我，是每</w:t>
      </w:r>
      <w:r>
        <w:rPr>
          <w:spacing w:val="-4"/>
        </w:rPr>
        <w:t xml:space="preserve">一个 </w:t>
      </w:r>
      <w:r>
        <w:t>BSN</w:t>
      </w:r>
      <w:r>
        <w:rPr>
          <w:spacing w:val="-10"/>
        </w:rPr>
        <w:t xml:space="preserve"> 学员奋斗的目标。即便是纵横商海多年的业界领袖，进入 </w:t>
      </w:r>
      <w:r>
        <w:t>BSN</w:t>
      </w:r>
      <w:r>
        <w:rPr>
          <w:spacing w:val="-15"/>
        </w:rPr>
        <w:t xml:space="preserve"> 后，也</w:t>
      </w:r>
      <w:r>
        <w:rPr>
          <w:spacing w:val="-6"/>
        </w:rPr>
        <w:t>以开放的利他精神和谦虚的空杯心态，积极融入到学习中来。创新，是企业家精</w:t>
      </w:r>
      <w:r>
        <w:rPr>
          <w:spacing w:val="-11"/>
        </w:rPr>
        <w:t>神，更是企业管理者成长、变革、价值创造的重要路径。</w:t>
      </w:r>
      <w:r>
        <w:t>BSN</w:t>
      </w:r>
      <w:r>
        <w:rPr>
          <w:spacing w:val="-11"/>
        </w:rPr>
        <w:t xml:space="preserve"> 人，正在践行“以</w:t>
      </w:r>
      <w:r>
        <w:t>学习改变命运，以创新铸造辉煌”的时代使命。</w:t>
      </w:r>
    </w:p>
    <w:p>
      <w:pPr>
        <w:spacing w:after="0" w:line="338" w:lineRule="auto"/>
        <w:jc w:val="both"/>
        <w:sectPr>
          <w:headerReference r:id="rId5" w:type="default"/>
          <w:pgSz w:w="11910" w:h="16840"/>
          <w:pgMar w:top="1660" w:right="1320" w:bottom="280" w:left="1480" w:header="898" w:footer="0" w:gutter="0"/>
        </w:sectPr>
      </w:pPr>
    </w:p>
    <w:p>
      <w:pPr>
        <w:pStyle w:val="4"/>
        <w:spacing w:before="91" w:line="338" w:lineRule="auto"/>
        <w:ind w:left="320" w:right="475" w:firstLine="480"/>
      </w:pPr>
      <w:r>
        <w:t>迄今为止，BSN 荷兰商学院分别以荷兰、中国、南非为洲际中心在全球范围内建立了 11 大校区。已有来自世界 70 多个国家和地区的近万名学生用荷兰</w:t>
      </w:r>
    </w:p>
    <w:p>
      <w:pPr>
        <w:pStyle w:val="4"/>
        <w:spacing w:before="1" w:line="338" w:lineRule="auto"/>
        <w:ind w:left="320" w:right="362"/>
      </w:pPr>
      <w:r>
        <w:drawing>
          <wp:anchor distT="0" distB="0" distL="0" distR="0" simplePos="0" relativeHeight="1024" behindDoc="0" locked="0" layoutInCell="1" allowOverlap="1">
            <wp:simplePos x="0" y="0"/>
            <wp:positionH relativeFrom="page">
              <wp:posOffset>1483995</wp:posOffset>
            </wp:positionH>
            <wp:positionV relativeFrom="paragraph">
              <wp:posOffset>2028190</wp:posOffset>
            </wp:positionV>
            <wp:extent cx="4693285" cy="2931795"/>
            <wp:effectExtent l="0" t="0" r="0" b="0"/>
            <wp:wrapTopAndBottom/>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jpeg"/>
                    <pic:cNvPicPr>
                      <a:picLocks noChangeAspect="1"/>
                    </pic:cNvPicPr>
                  </pic:nvPicPr>
                  <pic:blipFill>
                    <a:blip r:embed="rId24" cstate="print"/>
                    <a:stretch>
                      <a:fillRect/>
                    </a:stretch>
                  </pic:blipFill>
                  <pic:spPr>
                    <a:xfrm>
                      <a:off x="0" y="0"/>
                      <a:ext cx="4693322" cy="2931795"/>
                    </a:xfrm>
                    <a:prstGeom prst="rect">
                      <a:avLst/>
                    </a:prstGeom>
                  </pic:spPr>
                </pic:pic>
              </a:graphicData>
            </a:graphic>
          </wp:anchor>
        </w:drawing>
      </w:r>
      <w:r>
        <w:rPr>
          <w:spacing w:val="-1"/>
        </w:rPr>
        <w:t xml:space="preserve">语、英语、西班牙语、汉语和捷克语 </w:t>
      </w:r>
      <w:r>
        <w:t>5</w:t>
      </w:r>
      <w:r>
        <w:rPr>
          <w:spacing w:val="-4"/>
        </w:rPr>
        <w:t xml:space="preserve"> 种语言学习着最实用的管理理论和工具， </w:t>
      </w:r>
      <w:r>
        <w:rPr>
          <w:spacing w:val="-7"/>
        </w:rPr>
        <w:t>讨论着最前沿的管理现象和问题。全球学生和校友服务的机构和从事的行业多种</w:t>
      </w:r>
      <w:r>
        <w:rPr>
          <w:spacing w:val="-5"/>
        </w:rPr>
        <w:t xml:space="preserve">多样。既有世界 </w:t>
      </w:r>
      <w:r>
        <w:t>500 强名企，也有创业企业；既来自金融、制造等企业，也服务于政府、大学等公共机构。全球校友分布包括了美国、加拿大、德国、荷兰、澳大利亚、中国、俄罗斯等经济发达和发展中国家。</w:t>
      </w:r>
    </w:p>
    <w:p>
      <w:pPr>
        <w:pStyle w:val="4"/>
        <w:spacing w:before="272" w:line="338" w:lineRule="auto"/>
        <w:ind w:left="320" w:right="385" w:firstLine="480"/>
        <w:jc w:val="both"/>
      </w:pPr>
      <w:r>
        <w:rPr>
          <w:spacing w:val="-6"/>
        </w:rPr>
        <w:t xml:space="preserve">自 </w:t>
      </w:r>
      <w:r>
        <w:t>2008</w:t>
      </w:r>
      <w:r>
        <w:rPr>
          <w:spacing w:val="-8"/>
        </w:rPr>
        <w:t xml:space="preserve"> 年以来，亚洲学区生源的所属行业、企业属性、地域来源、职能领域都呈现出多元化特点。来自中国（大陆、香港、台湾）</w:t>
      </w:r>
      <w:r>
        <w:rPr>
          <w:spacing w:val="-10"/>
        </w:rPr>
        <w:t>、美国、日本、英国、</w:t>
      </w:r>
      <w:r>
        <w:rPr>
          <w:spacing w:val="2"/>
        </w:rPr>
        <w:t xml:space="preserve">德国、韩国、新西兰、加拿大等 </w:t>
      </w:r>
      <w:r>
        <w:t>13</w:t>
      </w:r>
      <w:r>
        <w:rPr>
          <w:spacing w:val="-1"/>
        </w:rPr>
        <w:t xml:space="preserve"> 个国家和地区的近两千名学生接受了 </w:t>
      </w:r>
      <w:r>
        <w:t xml:space="preserve">BSN </w:t>
      </w:r>
      <w:r>
        <w:rPr>
          <w:spacing w:val="-1"/>
        </w:rPr>
        <w:t xml:space="preserve">荷兰商学院的工商管理学位教育。现已有超过千名学生取得了 </w:t>
      </w:r>
      <w:r>
        <w:t>BSN</w:t>
      </w:r>
      <w:r>
        <w:rPr>
          <w:spacing w:val="-3"/>
        </w:rPr>
        <w:t xml:space="preserve"> 荷兰商学院的工商管理硕士（MBA）和工商管理博士（DBA）学位。</w:t>
      </w:r>
    </w:p>
    <w:p>
      <w:pPr>
        <w:pStyle w:val="4"/>
        <w:spacing w:before="2" w:line="338" w:lineRule="auto"/>
        <w:ind w:left="320" w:right="477" w:firstLine="480"/>
      </w:pPr>
      <w:r>
        <w:rPr>
          <w:spacing w:val="-9"/>
        </w:rPr>
        <w:t>大部分校友为国有企业、涉外企业、集体股份制或私营企业的中高级职业经</w:t>
      </w:r>
      <w:r>
        <w:t>理人、企业家、股东。少数校友服务于科研院校、政府机构。</w:t>
      </w:r>
    </w:p>
    <w:p>
      <w:pPr>
        <w:spacing w:after="0" w:line="338" w:lineRule="auto"/>
        <w:sectPr>
          <w:pgSz w:w="11910" w:h="16840"/>
          <w:pgMar w:top="1660" w:right="1320" w:bottom="280" w:left="1480" w:header="898" w:footer="0" w:gutter="0"/>
        </w:sectPr>
      </w:pPr>
    </w:p>
    <w:p>
      <w:pPr>
        <w:pStyle w:val="4"/>
        <w:spacing w:before="9"/>
        <w:rPr>
          <w:sz w:val="3"/>
        </w:rPr>
      </w:pPr>
    </w:p>
    <w:p>
      <w:pPr>
        <w:pStyle w:val="4"/>
        <w:ind w:left="320"/>
        <w:rPr>
          <w:sz w:val="20"/>
        </w:rPr>
      </w:pPr>
      <w:r>
        <w:rPr>
          <w:sz w:val="20"/>
        </w:rPr>
        <w:drawing>
          <wp:inline distT="0" distB="0" distL="0" distR="0">
            <wp:extent cx="5291455" cy="1981200"/>
            <wp:effectExtent l="0" t="0" r="0" b="0"/>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png"/>
                    <pic:cNvPicPr>
                      <a:picLocks noChangeAspect="1"/>
                    </pic:cNvPicPr>
                  </pic:nvPicPr>
                  <pic:blipFill>
                    <a:blip r:embed="rId25" cstate="print"/>
                    <a:stretch>
                      <a:fillRect/>
                    </a:stretch>
                  </pic:blipFill>
                  <pic:spPr>
                    <a:xfrm>
                      <a:off x="0" y="0"/>
                      <a:ext cx="5291662" cy="1981200"/>
                    </a:xfrm>
                    <a:prstGeom prst="rect">
                      <a:avLst/>
                    </a:prstGeom>
                  </pic:spPr>
                </pic:pic>
              </a:graphicData>
            </a:graphic>
          </wp:inline>
        </w:drawing>
      </w:r>
    </w:p>
    <w:p>
      <w:pPr>
        <w:pStyle w:val="4"/>
        <w:rPr>
          <w:sz w:val="20"/>
        </w:rPr>
      </w:pPr>
    </w:p>
    <w:p>
      <w:pPr>
        <w:pStyle w:val="4"/>
        <w:spacing w:before="17"/>
        <w:rPr>
          <w:sz w:val="12"/>
        </w:rPr>
      </w:pPr>
      <w:r>
        <w:pict>
          <v:group id="_x0000_s1059" o:spid="_x0000_s1059" o:spt="203" style="position:absolute;left:0pt;margin-left:90.1pt;margin-top:13.85pt;height:102.35pt;width:415pt;mso-position-horizontal-relative:page;mso-wrap-distance-bottom:0pt;mso-wrap-distance-top:0pt;z-index:-251628544;mso-width-relative:page;mso-height-relative:page;" coordorigin="1803,278" coordsize="8300,2047">
            <o:lock v:ext="edit"/>
            <v:shape id="_x0000_s1060" o:spid="_x0000_s1060" style="position:absolute;left:1802;top:277;height:2047;width:8300;" fillcolor="#000000" filled="t" stroked="f" coordorigin="1803,278" coordsize="8300,2047" path="m10103,2325l1803,2325,1803,278,10103,278,10103,285,1818,285,1810,293,1818,293,1818,2310,1810,2310,1818,2317,10103,2317,10103,2325xm1818,293l1810,293,1818,285,1818,293xm10088,293l1818,293,1818,285,10088,285,10088,293xm10088,2317l10088,285,10095,293,10103,293,10103,2310,10095,2310,10088,2317xm10103,293l10095,293,10088,285,10103,285,10103,293xm1818,2317l1810,2310,1818,2310,1818,2317xm10088,2317l1818,2317,1818,2310,10088,2310,10088,2317xm10103,2317l10088,2317,10095,2310,10103,2310,10103,2317xe">
              <v:path arrowok="t"/>
              <v:fill on="t" focussize="0,0"/>
              <v:stroke on="f"/>
              <v:imagedata o:title=""/>
              <o:lock v:ext="edit"/>
            </v:shape>
            <v:shape id="_x0000_s1061" o:spid="_x0000_s1061" o:spt="202" type="#_x0000_t202" style="position:absolute;left:1802;top:277;height:2047;width:8300;" filled="f" stroked="f" coordsize="21600,21600">
              <v:path/>
              <v:fill on="f" focussize="0,0"/>
              <v:stroke on="f" joinstyle="miter"/>
              <v:imagedata o:title=""/>
              <o:lock v:ext="edit"/>
              <v:textbox inset="0mm,0mm,0mm,0mm">
                <w:txbxContent>
                  <w:p>
                    <w:pPr>
                      <w:spacing w:before="108" w:line="278" w:lineRule="auto"/>
                      <w:ind w:left="158" w:right="159" w:firstLine="0"/>
                      <w:jc w:val="both"/>
                      <w:rPr>
                        <w:rFonts w:hint="eastAsia" w:ascii="楷体" w:eastAsia="楷体"/>
                        <w:sz w:val="21"/>
                      </w:rPr>
                    </w:pPr>
                    <w:r>
                      <w:rPr>
                        <w:rFonts w:hint="eastAsia" w:ascii="楷体" w:eastAsia="楷体"/>
                        <w:spacing w:val="-10"/>
                        <w:sz w:val="21"/>
                      </w:rPr>
                      <w:t xml:space="preserve">我衷心希望 </w:t>
                    </w:r>
                    <w:r>
                      <w:rPr>
                        <w:rFonts w:hint="eastAsia" w:ascii="楷体" w:eastAsia="楷体"/>
                        <w:sz w:val="21"/>
                      </w:rPr>
                      <w:t>BSN</w:t>
                    </w:r>
                    <w:r>
                      <w:rPr>
                        <w:rFonts w:hint="eastAsia" w:ascii="楷体" w:eastAsia="楷体"/>
                        <w:spacing w:val="-8"/>
                        <w:sz w:val="21"/>
                      </w:rPr>
                      <w:t xml:space="preserve"> 荷兰商学院能为安邦培养更多的管理人才，为安邦在荷兰、比利时、卢森堡及欧洲地区的发展助一臂之力。</w:t>
                    </w:r>
                  </w:p>
                  <w:p>
                    <w:pPr>
                      <w:spacing w:before="0" w:line="278" w:lineRule="auto"/>
                      <w:ind w:left="158" w:right="157" w:firstLine="3991"/>
                      <w:jc w:val="both"/>
                      <w:rPr>
                        <w:rFonts w:hint="eastAsia" w:ascii="楷体" w:hAnsi="楷体" w:eastAsia="楷体"/>
                        <w:sz w:val="21"/>
                      </w:rPr>
                    </w:pPr>
                    <w:r>
                      <w:rPr>
                        <w:rFonts w:hint="eastAsia" w:ascii="楷体" w:hAnsi="楷体" w:eastAsia="楷体"/>
                        <w:w w:val="95"/>
                        <w:sz w:val="21"/>
                      </w:rPr>
                      <w:t>——</w:t>
                    </w:r>
                    <w:r>
                      <w:rPr>
                        <w:rFonts w:hint="eastAsia" w:ascii="楷体" w:hAnsi="楷体" w:eastAsia="楷体"/>
                        <w:b/>
                        <w:w w:val="95"/>
                        <w:sz w:val="21"/>
                      </w:rPr>
                      <w:t>袁浩</w:t>
                    </w:r>
                    <w:r>
                      <w:rPr>
                        <w:rFonts w:hint="eastAsia" w:ascii="楷体" w:hAnsi="楷体" w:eastAsia="楷体"/>
                        <w:w w:val="95"/>
                        <w:sz w:val="21"/>
                      </w:rPr>
                      <w:t xml:space="preserve">（安邦保险集团投资中心副总监） </w:t>
                    </w:r>
                    <w:r>
                      <w:rPr>
                        <w:rFonts w:hint="eastAsia" w:ascii="楷体" w:hAnsi="楷体" w:eastAsia="楷体"/>
                        <w:spacing w:val="-29"/>
                        <w:sz w:val="21"/>
                      </w:rPr>
                      <w:t xml:space="preserve">与 </w:t>
                    </w:r>
                    <w:r>
                      <w:rPr>
                        <w:rFonts w:hint="eastAsia" w:ascii="楷体" w:hAnsi="楷体" w:eastAsia="楷体"/>
                        <w:sz w:val="21"/>
                      </w:rPr>
                      <w:t>BSN</w:t>
                    </w:r>
                    <w:r>
                      <w:rPr>
                        <w:rFonts w:hint="eastAsia" w:ascii="楷体" w:hAnsi="楷体" w:eastAsia="楷体"/>
                        <w:spacing w:val="-8"/>
                        <w:sz w:val="21"/>
                      </w:rPr>
                      <w:t xml:space="preserve"> 这样一所欧洲一流商学院精诚合作，可以促进同仁堂健康药业人力战略的高效实施，为企业发展输送更多产业精英。</w:t>
                    </w:r>
                  </w:p>
                  <w:p>
                    <w:pPr>
                      <w:spacing w:before="0" w:line="269" w:lineRule="exact"/>
                      <w:ind w:left="2469" w:right="0" w:firstLine="0"/>
                      <w:jc w:val="left"/>
                      <w:rPr>
                        <w:rFonts w:hint="eastAsia" w:ascii="楷体" w:hAnsi="楷体" w:eastAsia="楷体"/>
                        <w:sz w:val="21"/>
                      </w:rPr>
                    </w:pPr>
                    <w:r>
                      <w:rPr>
                        <w:rFonts w:hint="eastAsia" w:ascii="楷体" w:hAnsi="楷体" w:eastAsia="楷体"/>
                        <w:sz w:val="21"/>
                      </w:rPr>
                      <w:t>——</w:t>
                    </w:r>
                    <w:r>
                      <w:rPr>
                        <w:rFonts w:hint="eastAsia" w:ascii="楷体" w:hAnsi="楷体" w:eastAsia="楷体"/>
                        <w:b/>
                        <w:sz w:val="21"/>
                      </w:rPr>
                      <w:t>王思齐</w:t>
                    </w:r>
                    <w:r>
                      <w:rPr>
                        <w:rFonts w:hint="eastAsia" w:ascii="楷体" w:hAnsi="楷体" w:eastAsia="楷体"/>
                        <w:sz w:val="21"/>
                      </w:rPr>
                      <w:t>（台湾知名学者、北京同仁堂健康企业大学校长）</w:t>
                    </w:r>
                  </w:p>
                </w:txbxContent>
              </v:textbox>
            </v:shape>
            <w10:wrap type="topAndBottom"/>
          </v:group>
        </w:pict>
      </w:r>
    </w:p>
    <w:p>
      <w:pPr>
        <w:pStyle w:val="4"/>
        <w:spacing w:before="4"/>
        <w:rPr>
          <w:sz w:val="14"/>
        </w:rPr>
      </w:pPr>
    </w:p>
    <w:p>
      <w:pPr>
        <w:pStyle w:val="2"/>
        <w:spacing w:before="15"/>
      </w:pPr>
      <w:r>
        <w:pict>
          <v:group id="_x0000_s1062" o:spid="_x0000_s1062" o:spt="203" style="position:absolute;left:0pt;margin-left:145.9pt;margin-top:4.7pt;height:22.4pt;width:360.1pt;mso-position-horizontal-relative:page;z-index:251688960;mso-width-relative:page;mso-height-relative:page;" coordorigin="2919,95" coordsize="7202,448">
            <o:lock v:ext="edit"/>
            <v:rect id="_x0000_s1063" o:spid="_x0000_s1063" o:spt="1" style="position:absolute;left:2925;top:100;height:437;width:7191;" fillcolor="#F95206" filled="t" stroked="f" coordsize="21600,21600">
              <v:path/>
              <v:fill on="t" focussize="0,0"/>
              <v:stroke on="f"/>
              <v:imagedata o:title=""/>
              <o:lock v:ext="edit"/>
            </v:rect>
            <v:shape id="_x0000_s1064" o:spid="_x0000_s1064" style="position:absolute;left:2919;top:94;height:448;width:7202;" fillcolor="#FFFFFF" filled="t" stroked="f" coordorigin="2919,95" coordsize="7202,448" path="m10121,543l2919,543,2919,95,10121,95,10121,101,2931,101,2925,107,2931,107,2931,531,2925,531,2931,537,10121,537,10121,543xm2931,107l2925,107,2931,101,2931,107xm10109,107l2931,107,2931,101,10109,101,10109,107xm10109,537l10109,101,10115,107,10121,107,10121,531,10115,531,10109,537xm10121,107l10115,107,10109,101,10121,101,10121,107xm2931,537l2925,531,2931,531,2931,537xm10109,537l2931,537,2931,531,10109,531,10109,537xm10121,537l10109,537,10115,531,10121,531,10121,537xe">
              <v:path arrowok="t"/>
              <v:fill on="t" focussize="0,0"/>
              <v:stroke on="f"/>
              <v:imagedata o:title=""/>
              <o:lock v:ext="edit"/>
            </v:shape>
          </v:group>
        </w:pict>
      </w:r>
      <w:r>
        <w:rPr>
          <w:color w:val="FF6600"/>
        </w:rPr>
        <w:t>校友说</w:t>
      </w:r>
    </w:p>
    <w:p>
      <w:pPr>
        <w:pStyle w:val="4"/>
        <w:spacing w:before="109" w:line="338" w:lineRule="auto"/>
        <w:ind w:left="320" w:right="499"/>
        <w:jc w:val="both"/>
      </w:pPr>
      <w:r>
        <w:rPr>
          <w:spacing w:val="-3"/>
        </w:rPr>
        <w:t xml:space="preserve">通过在 </w:t>
      </w:r>
      <w:r>
        <w:t>BSN</w:t>
      </w:r>
      <w:r>
        <w:rPr>
          <w:spacing w:val="-4"/>
        </w:rPr>
        <w:t xml:space="preserve"> 的学习，我将个人学习与实际工作有效结合，为企业带来了绩效提</w:t>
      </w:r>
      <w:r>
        <w:rPr>
          <w:spacing w:val="-2"/>
        </w:rPr>
        <w:t xml:space="preserve">升。我为再次选择 </w:t>
      </w:r>
      <w:r>
        <w:t>BSN</w:t>
      </w:r>
      <w:r>
        <w:rPr>
          <w:spacing w:val="-3"/>
        </w:rPr>
        <w:t xml:space="preserve"> 作为企业培训战略伙伴而感到骄傲。</w:t>
      </w:r>
    </w:p>
    <w:p>
      <w:pPr>
        <w:pStyle w:val="4"/>
        <w:spacing w:line="338" w:lineRule="auto"/>
        <w:ind w:left="320" w:right="400" w:firstLine="936"/>
        <w:jc w:val="both"/>
      </w:pPr>
      <w:r>
        <w:t>——</w:t>
      </w:r>
      <w:r>
        <w:rPr>
          <w:b/>
        </w:rPr>
        <w:t>Hugh O’Donnell</w:t>
      </w:r>
      <w:r>
        <w:t>（BSN MBA</w:t>
      </w:r>
      <w:r>
        <w:rPr>
          <w:spacing w:val="-5"/>
        </w:rPr>
        <w:t xml:space="preserve"> 校友、</w:t>
      </w:r>
      <w:r>
        <w:t>Kentz</w:t>
      </w:r>
      <w:r>
        <w:rPr>
          <w:spacing w:val="-4"/>
        </w:rPr>
        <w:t xml:space="preserve"> 集团首席执行官</w:t>
      </w:r>
      <w:r>
        <w:t xml:space="preserve">） </w:t>
      </w:r>
      <w:r>
        <w:rPr>
          <w:spacing w:val="-6"/>
        </w:rPr>
        <w:t xml:space="preserve">从 </w:t>
      </w:r>
      <w:r>
        <w:t>10</w:t>
      </w:r>
      <w:r>
        <w:rPr>
          <w:spacing w:val="-5"/>
        </w:rPr>
        <w:t xml:space="preserve"> 人团队发展到 </w:t>
      </w:r>
      <w:r>
        <w:t>700</w:t>
      </w:r>
      <w:r>
        <w:rPr>
          <w:spacing w:val="-5"/>
        </w:rPr>
        <w:t xml:space="preserve"> 人的全国规模，公司的快速壮大曾让我面临很大挑战。</w:t>
      </w:r>
      <w:r>
        <w:rPr>
          <w:spacing w:val="-6"/>
        </w:rPr>
        <w:t xml:space="preserve">在 </w:t>
      </w:r>
      <w:r>
        <w:t>BSN</w:t>
      </w:r>
      <w:r>
        <w:rPr>
          <w:spacing w:val="-3"/>
        </w:rPr>
        <w:t xml:space="preserve"> 的学习生涯，让我受益匪浅，尤其是战略课程，让我认识到战略是基于对过去的总结和对未来的预估，这让我正确地完成了战略布局。</w:t>
      </w:r>
    </w:p>
    <w:p>
      <w:pPr>
        <w:pStyle w:val="4"/>
        <w:spacing w:before="1" w:line="338" w:lineRule="auto"/>
        <w:ind w:left="320" w:right="475" w:firstLine="3021"/>
        <w:jc w:val="both"/>
      </w:pPr>
      <w:r>
        <w:t>——</w:t>
      </w:r>
      <w:r>
        <w:rPr>
          <w:b/>
        </w:rPr>
        <w:t>单丹丹</w:t>
      </w:r>
      <w:r>
        <w:t>（BSN MBA</w:t>
      </w:r>
      <w:r>
        <w:rPr>
          <w:spacing w:val="-3"/>
        </w:rPr>
        <w:t xml:space="preserve"> 校友，福佑卡车创始人</w:t>
      </w:r>
      <w:r>
        <w:rPr>
          <w:spacing w:val="-13"/>
        </w:rPr>
        <w:t xml:space="preserve">） </w:t>
      </w:r>
      <w:r>
        <w:rPr>
          <w:spacing w:val="-9"/>
        </w:rPr>
        <w:t>与中国同学交流思想、分享经验，是一件令人兴奋的事情。我们一起参访了中国很多伟大的标杆企业，探究企业发展的历程，这让我对中国商业环境和文化有了</w:t>
      </w:r>
      <w:r>
        <w:t>更加深入的了解。</w:t>
      </w:r>
    </w:p>
    <w:p>
      <w:pPr>
        <w:spacing w:before="1"/>
        <w:ind w:left="1152" w:right="0" w:firstLine="0"/>
        <w:jc w:val="both"/>
        <w:rPr>
          <w:sz w:val="24"/>
        </w:rPr>
      </w:pPr>
      <w:r>
        <w:rPr>
          <w:sz w:val="24"/>
        </w:rPr>
        <w:t>——</w:t>
      </w:r>
      <w:r>
        <w:rPr>
          <w:b/>
          <w:sz w:val="24"/>
        </w:rPr>
        <w:t>Lineke Pelleboer</w:t>
      </w:r>
      <w:r>
        <w:rPr>
          <w:sz w:val="24"/>
        </w:rPr>
        <w:t>（BSN MBA 校友、Progress-PME 高级顾问）</w:t>
      </w:r>
    </w:p>
    <w:p>
      <w:pPr>
        <w:spacing w:after="0"/>
        <w:jc w:val="both"/>
        <w:rPr>
          <w:sz w:val="24"/>
        </w:rPr>
        <w:sectPr>
          <w:headerReference r:id="rId6" w:type="default"/>
          <w:pgSz w:w="11910" w:h="16840"/>
          <w:pgMar w:top="1580" w:right="1320" w:bottom="280" w:left="1480" w:header="898" w:footer="0" w:gutter="0"/>
        </w:sectPr>
      </w:pPr>
    </w:p>
    <w:p>
      <w:pPr>
        <w:pStyle w:val="2"/>
      </w:pPr>
      <w:r>
        <w:pict>
          <v:group id="_x0000_s1065" o:spid="_x0000_s1065" o:spt="203" style="position:absolute;left:0pt;margin-left:196.9pt;margin-top:4.8pt;height:22.4pt;width:309.1pt;mso-position-horizontal-relative:page;z-index:251692032;mso-width-relative:page;mso-height-relative:page;" coordorigin="3939,97" coordsize="6182,448">
            <o:lock v:ext="edit"/>
            <v:rect id="_x0000_s1066" o:spid="_x0000_s1066" o:spt="1" style="position:absolute;left:3945;top:102;height:437;width:6171;" fillcolor="#F95206" filled="t" stroked="f" coordsize="21600,21600">
              <v:path/>
              <v:fill on="t" focussize="0,0"/>
              <v:stroke on="f"/>
              <v:imagedata o:title=""/>
              <o:lock v:ext="edit"/>
            </v:rect>
            <v:shape id="_x0000_s1067" o:spid="_x0000_s1067" style="position:absolute;left:3939;top:96;height:448;width:6182;" fillcolor="#FFFFFF" filled="t" stroked="f" coordorigin="3939,97" coordsize="6182,448" path="m10121,545l3939,545,3939,97,10121,97,10121,103,3951,103,3945,109,3951,109,3951,533,3945,533,3951,539,10121,539,10121,545xm3951,109l3945,109,3951,103,3951,109xm10109,109l3951,109,3951,103,10109,103,10109,109xm10109,539l10109,103,10115,109,10121,109,10121,533,10115,533,10109,539xm10121,109l10115,109,10109,103,10121,103,10121,109xm3951,539l3945,533,3951,533,3951,539xm10109,539l3951,539,3951,533,10109,533,10109,539xm10121,539l10109,539,10115,533,10121,533,10121,539xe">
              <v:path arrowok="t"/>
              <v:fill on="t" focussize="0,0"/>
              <v:stroke on="f"/>
              <v:imagedata o:title=""/>
              <o:lock v:ext="edit"/>
            </v:shape>
          </v:group>
        </w:pict>
      </w:r>
      <w:r>
        <w:rPr>
          <w:color w:val="FF6600"/>
        </w:rPr>
        <w:t>标杆企业参访</w:t>
      </w:r>
    </w:p>
    <w:p>
      <w:pPr>
        <w:pStyle w:val="4"/>
        <w:spacing w:before="14"/>
        <w:rPr>
          <w:b/>
          <w:sz w:val="5"/>
        </w:rPr>
      </w:pPr>
      <w:r>
        <w:drawing>
          <wp:anchor distT="0" distB="0" distL="0" distR="0" simplePos="0" relativeHeight="1024" behindDoc="0" locked="0" layoutInCell="1" allowOverlap="1">
            <wp:simplePos x="0" y="0"/>
            <wp:positionH relativeFrom="page">
              <wp:posOffset>1162685</wp:posOffset>
            </wp:positionH>
            <wp:positionV relativeFrom="paragraph">
              <wp:posOffset>92075</wp:posOffset>
            </wp:positionV>
            <wp:extent cx="5230495" cy="2786380"/>
            <wp:effectExtent l="0" t="0" r="0" b="0"/>
            <wp:wrapTopAndBottom/>
            <wp:docPr id="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9.jpeg"/>
                    <pic:cNvPicPr>
                      <a:picLocks noChangeAspect="1"/>
                    </pic:cNvPicPr>
                  </pic:nvPicPr>
                  <pic:blipFill>
                    <a:blip r:embed="rId26" cstate="print"/>
                    <a:stretch>
                      <a:fillRect/>
                    </a:stretch>
                  </pic:blipFill>
                  <pic:spPr>
                    <a:xfrm>
                      <a:off x="0" y="0"/>
                      <a:ext cx="5230227" cy="2786633"/>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1162685</wp:posOffset>
            </wp:positionH>
            <wp:positionV relativeFrom="paragraph">
              <wp:posOffset>3009265</wp:posOffset>
            </wp:positionV>
            <wp:extent cx="5227320" cy="929005"/>
            <wp:effectExtent l="0" t="0" r="0" b="0"/>
            <wp:wrapTopAndBottom/>
            <wp:docPr id="4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0.jpeg"/>
                    <pic:cNvPicPr>
                      <a:picLocks noChangeAspect="1"/>
                    </pic:cNvPicPr>
                  </pic:nvPicPr>
                  <pic:blipFill>
                    <a:blip r:embed="rId27" cstate="print"/>
                    <a:stretch>
                      <a:fillRect/>
                    </a:stretch>
                  </pic:blipFill>
                  <pic:spPr>
                    <a:xfrm>
                      <a:off x="0" y="0"/>
                      <a:ext cx="5227393" cy="928877"/>
                    </a:xfrm>
                    <a:prstGeom prst="rect">
                      <a:avLst/>
                    </a:prstGeom>
                  </pic:spPr>
                </pic:pic>
              </a:graphicData>
            </a:graphic>
          </wp:anchor>
        </w:drawing>
      </w:r>
    </w:p>
    <w:p>
      <w:pPr>
        <w:pStyle w:val="4"/>
        <w:spacing w:before="8"/>
        <w:rPr>
          <w:b/>
          <w:sz w:val="7"/>
        </w:rPr>
      </w:pPr>
    </w:p>
    <w:p>
      <w:pPr>
        <w:spacing w:before="43"/>
        <w:ind w:left="320" w:right="0" w:firstLine="0"/>
        <w:jc w:val="left"/>
        <w:rPr>
          <w:b/>
          <w:sz w:val="32"/>
        </w:rPr>
      </w:pPr>
      <w:r>
        <w:rPr>
          <w:b/>
          <w:color w:val="FF6600"/>
          <w:sz w:val="32"/>
        </w:rPr>
        <w:t>欢迎加入 BSN MBA</w:t>
      </w:r>
    </w:p>
    <w:p>
      <w:pPr>
        <w:pStyle w:val="3"/>
        <w:spacing w:before="108"/>
      </w:pPr>
      <w:r>
        <w:pict>
          <v:group id="_x0000_s1068" o:spid="_x0000_s1068" o:spt="203" style="position:absolute;left:0pt;margin-left:245.65pt;margin-top:-27.95pt;height:22.4pt;width:260.35pt;mso-position-horizontal-relative:page;z-index:251693056;mso-width-relative:page;mso-height-relative:page;" coordorigin="4914,-560" coordsize="5207,448">
            <o:lock v:ext="edit"/>
            <v:rect id="_x0000_s1069" o:spid="_x0000_s1069" o:spt="1" style="position:absolute;left:4920;top:-554;height:435;width:5196;" fillcolor="#F95206" filled="t" stroked="f" coordsize="21600,21600">
              <v:path/>
              <v:fill on="t" focussize="0,0"/>
              <v:stroke on="f"/>
              <v:imagedata o:title=""/>
              <o:lock v:ext="edit"/>
            </v:rect>
            <v:shape id="_x0000_s1070" o:spid="_x0000_s1070" style="position:absolute;left:4914;top:-560;height:448;width:5207;" fillcolor="#FFFFFF" filled="t" stroked="f" coordorigin="4914,-560" coordsize="5207,448" path="m10121,-112l4914,-112,4914,-560,10121,-560,10121,-554,4926,-554,4920,-548,4926,-548,4926,-124,4920,-124,4926,-118,10121,-118,10121,-112xm4926,-548l4920,-548,4926,-554,4926,-548xm10109,-548l4926,-548,4926,-554,10109,-554,10109,-548xm10109,-118l10109,-554,10115,-548,10121,-548,10121,-124,10115,-124,10109,-118xm10121,-548l10115,-548,10109,-554,10121,-554,10121,-548xm4926,-118l4920,-124,4926,-124,4926,-118xm10109,-118l4926,-118,4926,-124,10109,-124,10109,-118xm10121,-118l10109,-118,10115,-124,10121,-124,10121,-118xe">
              <v:path arrowok="t"/>
              <v:fill on="t" focussize="0,0"/>
              <v:stroke on="f"/>
              <v:imagedata o:title=""/>
              <o:lock v:ext="edit"/>
            </v:shape>
          </v:group>
        </w:pict>
      </w:r>
      <w:r>
        <w:rPr>
          <w:color w:val="FF6600"/>
        </w:rPr>
        <w:t>1、申请对象</w:t>
      </w:r>
    </w:p>
    <w:p>
      <w:pPr>
        <w:pStyle w:val="8"/>
        <w:numPr>
          <w:ilvl w:val="0"/>
          <w:numId w:val="2"/>
        </w:numPr>
        <w:tabs>
          <w:tab w:val="left" w:pos="739"/>
          <w:tab w:val="left" w:pos="740"/>
        </w:tabs>
        <w:spacing w:before="182" w:after="0" w:line="338" w:lineRule="auto"/>
        <w:ind w:left="740" w:right="477" w:hanging="420"/>
        <w:jc w:val="left"/>
        <w:rPr>
          <w:sz w:val="24"/>
        </w:rPr>
      </w:pPr>
      <w:r>
        <w:rPr>
          <w:spacing w:val="-6"/>
          <w:sz w:val="24"/>
        </w:rPr>
        <w:t>创新创业者，涉外企业、私营企业、国有企业的企业家、高级经理人，科研</w:t>
      </w:r>
      <w:r>
        <w:rPr>
          <w:sz w:val="24"/>
        </w:rPr>
        <w:t>院校、政府机构工作人员。</w:t>
      </w:r>
    </w:p>
    <w:p>
      <w:pPr>
        <w:pStyle w:val="8"/>
        <w:numPr>
          <w:ilvl w:val="0"/>
          <w:numId w:val="2"/>
        </w:numPr>
        <w:tabs>
          <w:tab w:val="left" w:pos="739"/>
          <w:tab w:val="left" w:pos="740"/>
        </w:tabs>
        <w:spacing w:before="0" w:after="0" w:line="338" w:lineRule="auto"/>
        <w:ind w:left="740" w:right="585" w:hanging="420"/>
        <w:jc w:val="left"/>
        <w:rPr>
          <w:sz w:val="24"/>
        </w:rPr>
      </w:pPr>
      <w:r>
        <w:rPr>
          <w:sz w:val="24"/>
        </w:rPr>
        <w:t>工作经验：三年以上管理经验；参加过企业管理培训、MBA、EMBA</w:t>
      </w:r>
      <w:r>
        <w:rPr>
          <w:spacing w:val="-10"/>
          <w:sz w:val="24"/>
        </w:rPr>
        <w:t xml:space="preserve"> 研修</w:t>
      </w:r>
      <w:r>
        <w:rPr>
          <w:sz w:val="24"/>
        </w:rPr>
        <w:t>课程学习的申请人优先录取。</w:t>
      </w:r>
    </w:p>
    <w:p>
      <w:pPr>
        <w:pStyle w:val="3"/>
        <w:spacing w:before="1"/>
      </w:pPr>
      <w:r>
        <w:rPr>
          <w:color w:val="FF6600"/>
        </w:rPr>
        <w:t>2、申请资料</w:t>
      </w:r>
    </w:p>
    <w:p>
      <w:pPr>
        <w:pStyle w:val="8"/>
        <w:numPr>
          <w:ilvl w:val="0"/>
          <w:numId w:val="2"/>
        </w:numPr>
        <w:tabs>
          <w:tab w:val="left" w:pos="739"/>
          <w:tab w:val="left" w:pos="740"/>
        </w:tabs>
        <w:spacing w:before="181" w:after="0" w:line="240" w:lineRule="auto"/>
        <w:ind w:left="740" w:right="0" w:hanging="420"/>
        <w:jc w:val="left"/>
        <w:rPr>
          <w:sz w:val="24"/>
        </w:rPr>
      </w:pPr>
      <w:r>
        <w:rPr>
          <w:sz w:val="24"/>
        </w:rPr>
        <w:t>入学申请表</w:t>
      </w:r>
    </w:p>
    <w:p>
      <w:pPr>
        <w:pStyle w:val="8"/>
        <w:numPr>
          <w:ilvl w:val="0"/>
          <w:numId w:val="2"/>
        </w:numPr>
        <w:tabs>
          <w:tab w:val="left" w:pos="739"/>
          <w:tab w:val="left" w:pos="740"/>
        </w:tabs>
        <w:spacing w:before="182" w:after="0" w:line="240" w:lineRule="auto"/>
        <w:ind w:left="740" w:right="0" w:hanging="420"/>
        <w:jc w:val="left"/>
        <w:rPr>
          <w:sz w:val="24"/>
        </w:rPr>
      </w:pPr>
      <w:r>
        <w:rPr>
          <w:sz w:val="24"/>
        </w:rPr>
        <w:t>最高学历或学位证书原件及复印件</w:t>
      </w:r>
    </w:p>
    <w:p>
      <w:pPr>
        <w:pStyle w:val="8"/>
        <w:numPr>
          <w:ilvl w:val="0"/>
          <w:numId w:val="2"/>
        </w:numPr>
        <w:tabs>
          <w:tab w:val="left" w:pos="739"/>
          <w:tab w:val="left" w:pos="740"/>
        </w:tabs>
        <w:spacing w:before="182" w:after="0" w:line="240" w:lineRule="auto"/>
        <w:ind w:left="740" w:right="0" w:hanging="420"/>
        <w:jc w:val="left"/>
        <w:rPr>
          <w:sz w:val="24"/>
        </w:rPr>
      </w:pPr>
      <w:r>
        <w:rPr>
          <w:sz w:val="24"/>
        </w:rPr>
        <w:t>个人责任声明</w:t>
      </w:r>
    </w:p>
    <w:p>
      <w:pPr>
        <w:pStyle w:val="8"/>
        <w:numPr>
          <w:ilvl w:val="0"/>
          <w:numId w:val="2"/>
        </w:numPr>
        <w:tabs>
          <w:tab w:val="left" w:pos="739"/>
          <w:tab w:val="left" w:pos="740"/>
        </w:tabs>
        <w:spacing w:before="181" w:after="0" w:line="240" w:lineRule="auto"/>
        <w:ind w:left="740" w:right="0" w:hanging="420"/>
        <w:jc w:val="left"/>
        <w:rPr>
          <w:sz w:val="24"/>
        </w:rPr>
      </w:pPr>
      <w:r>
        <w:rPr>
          <w:sz w:val="24"/>
        </w:rPr>
        <w:t>入学推荐表</w:t>
      </w:r>
    </w:p>
    <w:p>
      <w:pPr>
        <w:spacing w:after="0" w:line="240" w:lineRule="auto"/>
        <w:jc w:val="left"/>
        <w:rPr>
          <w:sz w:val="24"/>
        </w:rPr>
        <w:sectPr>
          <w:headerReference r:id="rId7" w:type="default"/>
          <w:pgSz w:w="11910" w:h="16840"/>
          <w:pgMar w:top="1660" w:right="1320" w:bottom="280" w:left="1480" w:header="898" w:footer="0" w:gutter="0"/>
        </w:sectPr>
      </w:pPr>
    </w:p>
    <w:p>
      <w:pPr>
        <w:pStyle w:val="8"/>
        <w:numPr>
          <w:ilvl w:val="0"/>
          <w:numId w:val="2"/>
        </w:numPr>
        <w:tabs>
          <w:tab w:val="left" w:pos="739"/>
          <w:tab w:val="left" w:pos="740"/>
        </w:tabs>
        <w:spacing w:before="91" w:after="0" w:line="240" w:lineRule="auto"/>
        <w:ind w:left="740" w:right="0" w:hanging="420"/>
        <w:jc w:val="left"/>
        <w:rPr>
          <w:sz w:val="24"/>
        </w:rPr>
      </w:pPr>
      <w:r>
        <w:rPr>
          <w:sz w:val="24"/>
        </w:rPr>
        <w:t>身份证（或护照）原件及复印件</w:t>
      </w:r>
    </w:p>
    <w:p>
      <w:pPr>
        <w:pStyle w:val="8"/>
        <w:numPr>
          <w:ilvl w:val="0"/>
          <w:numId w:val="2"/>
        </w:numPr>
        <w:tabs>
          <w:tab w:val="left" w:pos="739"/>
          <w:tab w:val="left" w:pos="740"/>
        </w:tabs>
        <w:spacing w:before="182" w:after="0" w:line="240" w:lineRule="auto"/>
        <w:ind w:left="740" w:right="0" w:hanging="420"/>
        <w:jc w:val="left"/>
        <w:rPr>
          <w:sz w:val="24"/>
        </w:rPr>
      </w:pPr>
      <w:r>
        <w:rPr>
          <w:spacing w:val="-2"/>
          <w:sz w:val="24"/>
        </w:rPr>
        <w:t xml:space="preserve">一寸彩色证件照 </w:t>
      </w:r>
      <w:r>
        <w:rPr>
          <w:sz w:val="24"/>
        </w:rPr>
        <w:t>2</w:t>
      </w:r>
      <w:r>
        <w:rPr>
          <w:spacing w:val="-7"/>
          <w:sz w:val="24"/>
        </w:rPr>
        <w:t xml:space="preserve"> 张</w:t>
      </w:r>
    </w:p>
    <w:p>
      <w:pPr>
        <w:pStyle w:val="8"/>
        <w:numPr>
          <w:ilvl w:val="0"/>
          <w:numId w:val="2"/>
        </w:numPr>
        <w:tabs>
          <w:tab w:val="left" w:pos="739"/>
          <w:tab w:val="left" w:pos="740"/>
        </w:tabs>
        <w:spacing w:before="181" w:after="0" w:line="240" w:lineRule="auto"/>
        <w:ind w:left="740" w:right="0" w:hanging="420"/>
        <w:jc w:val="left"/>
        <w:rPr>
          <w:sz w:val="24"/>
        </w:rPr>
      </w:pPr>
      <w:r>
        <w:rPr>
          <w:spacing w:val="-4"/>
          <w:sz w:val="24"/>
        </w:rPr>
        <w:t xml:space="preserve">名片 </w:t>
      </w:r>
      <w:r>
        <w:rPr>
          <w:sz w:val="24"/>
        </w:rPr>
        <w:t>2</w:t>
      </w:r>
      <w:r>
        <w:rPr>
          <w:spacing w:val="-7"/>
          <w:sz w:val="24"/>
        </w:rPr>
        <w:t xml:space="preserve"> 张</w:t>
      </w:r>
    </w:p>
    <w:p>
      <w:pPr>
        <w:pStyle w:val="3"/>
      </w:pPr>
      <w:r>
        <w:rPr>
          <w:color w:val="FF6600"/>
        </w:rPr>
        <w:t>3、入学流程</w:t>
      </w:r>
    </w:p>
    <w:p>
      <w:pPr>
        <w:pStyle w:val="4"/>
        <w:spacing w:before="182" w:line="338" w:lineRule="auto"/>
        <w:ind w:left="320" w:right="477"/>
      </w:pPr>
      <w:r>
        <w:rPr>
          <w:spacing w:val="-34"/>
        </w:rPr>
        <w:t>提交</w:t>
      </w:r>
      <w:r>
        <w:t>（</w:t>
      </w:r>
      <w:r>
        <w:rPr>
          <w:spacing w:val="-14"/>
        </w:rPr>
        <w:t>申请人完整填写并提交《入学申请表》及申请材料，并缴纳报名费</w:t>
      </w:r>
      <w:r>
        <w:t>）</w:t>
      </w:r>
      <w:r>
        <w:rPr>
          <w:spacing w:val="4"/>
        </w:rPr>
        <w:t xml:space="preserve"> → 初</w:t>
      </w:r>
      <w:r>
        <w:t>审 → 面 试 → 录 取 → 缴 费 → 注 册</w:t>
      </w:r>
    </w:p>
    <w:p>
      <w:pPr>
        <w:pStyle w:val="3"/>
        <w:spacing w:before="0"/>
      </w:pPr>
      <w:r>
        <w:rPr>
          <w:color w:val="FF6600"/>
        </w:rPr>
        <w:t>4、学费</w:t>
      </w:r>
    </w:p>
    <w:p>
      <w:pPr>
        <w:pStyle w:val="8"/>
        <w:numPr>
          <w:ilvl w:val="0"/>
          <w:numId w:val="2"/>
        </w:numPr>
        <w:tabs>
          <w:tab w:val="left" w:pos="739"/>
          <w:tab w:val="left" w:pos="740"/>
        </w:tabs>
        <w:spacing w:before="182" w:after="0" w:line="240" w:lineRule="auto"/>
        <w:ind w:left="740" w:right="0" w:hanging="420"/>
        <w:jc w:val="left"/>
        <w:rPr>
          <w:sz w:val="24"/>
        </w:rPr>
      </w:pPr>
      <w:r>
        <w:rPr>
          <w:sz w:val="24"/>
        </w:rPr>
        <w:t>申请费：2,000</w:t>
      </w:r>
      <w:r>
        <w:rPr>
          <w:spacing w:val="-7"/>
          <w:sz w:val="24"/>
        </w:rPr>
        <w:t xml:space="preserve"> 元</w:t>
      </w:r>
      <w:r>
        <w:rPr>
          <w:sz w:val="24"/>
        </w:rPr>
        <w:t>（RMB）</w:t>
      </w:r>
    </w:p>
    <w:p>
      <w:pPr>
        <w:pStyle w:val="8"/>
        <w:numPr>
          <w:ilvl w:val="0"/>
          <w:numId w:val="2"/>
        </w:numPr>
        <w:tabs>
          <w:tab w:val="left" w:pos="739"/>
          <w:tab w:val="left" w:pos="740"/>
          <w:tab w:val="left" w:pos="1241"/>
        </w:tabs>
        <w:spacing w:before="181" w:after="0" w:line="240" w:lineRule="auto"/>
        <w:ind w:left="740" w:right="0" w:hanging="420"/>
        <w:jc w:val="left"/>
        <w:rPr>
          <w:sz w:val="24"/>
        </w:rPr>
      </w:pPr>
      <w:r>
        <w:rPr>
          <w:sz w:val="24"/>
        </w:rPr>
        <w:t>学</w:t>
      </w:r>
      <w:r>
        <w:rPr>
          <w:sz w:val="24"/>
        </w:rPr>
        <w:tab/>
      </w:r>
      <w:r>
        <w:rPr>
          <w:sz w:val="24"/>
        </w:rPr>
        <w:t>费：158,000</w:t>
      </w:r>
      <w:r>
        <w:rPr>
          <w:spacing w:val="-14"/>
          <w:sz w:val="24"/>
        </w:rPr>
        <w:t xml:space="preserve"> </w:t>
      </w:r>
      <w:r>
        <w:rPr>
          <w:sz w:val="24"/>
        </w:rPr>
        <w:t>元（RMB）</w:t>
      </w:r>
    </w:p>
    <w:p>
      <w:pPr>
        <w:pStyle w:val="3"/>
      </w:pPr>
      <w:r>
        <w:rPr>
          <w:color w:val="FF6600"/>
        </w:rPr>
        <w:t>5、学习方式</w:t>
      </w:r>
    </w:p>
    <w:p>
      <w:pPr>
        <w:pStyle w:val="8"/>
        <w:numPr>
          <w:ilvl w:val="0"/>
          <w:numId w:val="2"/>
        </w:numPr>
        <w:tabs>
          <w:tab w:val="left" w:pos="739"/>
          <w:tab w:val="left" w:pos="740"/>
        </w:tabs>
        <w:spacing w:before="182" w:after="0" w:line="240" w:lineRule="auto"/>
        <w:ind w:left="740" w:right="0" w:hanging="420"/>
        <w:jc w:val="left"/>
        <w:rPr>
          <w:sz w:val="24"/>
        </w:rPr>
      </w:pPr>
      <w:r>
        <w:rPr>
          <w:spacing w:val="-1"/>
          <w:sz w:val="24"/>
        </w:rPr>
        <w:t xml:space="preserve">学制两年，每月集中授课一次，每次连续 </w:t>
      </w:r>
      <w:r>
        <w:rPr>
          <w:sz w:val="24"/>
        </w:rPr>
        <w:t>2-3</w:t>
      </w:r>
      <w:r>
        <w:rPr>
          <w:spacing w:val="-5"/>
          <w:sz w:val="24"/>
        </w:rPr>
        <w:t xml:space="preserve"> 天。</w:t>
      </w:r>
    </w:p>
    <w:p>
      <w:pPr>
        <w:pStyle w:val="8"/>
        <w:numPr>
          <w:ilvl w:val="0"/>
          <w:numId w:val="2"/>
        </w:numPr>
        <w:tabs>
          <w:tab w:val="left" w:pos="739"/>
          <w:tab w:val="left" w:pos="740"/>
        </w:tabs>
        <w:spacing w:before="181" w:after="0" w:line="240" w:lineRule="auto"/>
        <w:ind w:left="740" w:right="0" w:hanging="420"/>
        <w:jc w:val="left"/>
        <w:rPr>
          <w:sz w:val="24"/>
        </w:rPr>
      </w:pPr>
      <w:r>
        <w:rPr>
          <w:spacing w:val="-2"/>
          <w:sz w:val="24"/>
        </w:rPr>
        <w:t xml:space="preserve">课程阶段不少于 </w:t>
      </w:r>
      <w:r>
        <w:rPr>
          <w:sz w:val="24"/>
        </w:rPr>
        <w:t>18</w:t>
      </w:r>
      <w:r>
        <w:rPr>
          <w:spacing w:val="-5"/>
          <w:sz w:val="24"/>
        </w:rPr>
        <w:t xml:space="preserve"> 个月，论文阶段不少于 </w:t>
      </w:r>
      <w:r>
        <w:rPr>
          <w:sz w:val="24"/>
        </w:rPr>
        <w:t>6</w:t>
      </w:r>
      <w:r>
        <w:rPr>
          <w:spacing w:val="-3"/>
          <w:sz w:val="24"/>
        </w:rPr>
        <w:t xml:space="preserve"> 个月。</w:t>
      </w:r>
    </w:p>
    <w:p>
      <w:pPr>
        <w:pStyle w:val="3"/>
      </w:pPr>
      <w:r>
        <w:rPr>
          <w:color w:val="FF6600"/>
        </w:rPr>
        <w:t>6、学位</w:t>
      </w:r>
    </w:p>
    <w:p>
      <w:pPr>
        <w:spacing w:before="181" w:line="338" w:lineRule="auto"/>
        <w:ind w:left="320" w:right="516" w:firstLine="480"/>
        <w:jc w:val="left"/>
        <w:rPr>
          <w:b/>
          <w:sz w:val="24"/>
        </w:rPr>
      </w:pPr>
      <w:r>
        <w:rPr>
          <w:sz w:val="24"/>
        </w:rPr>
        <w:t>学员完成所有规定课程学习和学位论文答辩，成绩合格者，BSN 荷兰商学院将</w:t>
      </w:r>
      <w:r>
        <w:rPr>
          <w:b/>
          <w:sz w:val="24"/>
        </w:rPr>
        <w:t>颁发全球认可的工商管理硕士（MBA）证书。</w:t>
      </w:r>
    </w:p>
    <w:p>
      <w:pPr>
        <w:pStyle w:val="3"/>
        <w:rPr>
          <w:rFonts w:hint="eastAsia"/>
          <w:color w:val="FF6600"/>
        </w:rPr>
      </w:pPr>
      <w:r>
        <w:rPr>
          <w:rFonts w:hint="eastAsia"/>
          <w:color w:val="FF6600"/>
        </w:rPr>
        <w:t>【报名咨询】</w:t>
      </w:r>
    </w:p>
    <w:p>
      <w:pPr>
        <w:spacing w:before="181" w:line="338" w:lineRule="auto"/>
        <w:ind w:left="320" w:right="516" w:firstLine="480"/>
        <w:jc w:val="left"/>
        <w:rPr>
          <w:rFonts w:hint="eastAsia"/>
          <w:sz w:val="24"/>
        </w:rPr>
      </w:pPr>
      <w:r>
        <w:rPr>
          <w:rFonts w:hint="eastAsia"/>
          <w:sz w:val="24"/>
        </w:rPr>
        <w:t>联系人：赵老师 15911037933（微信同号）</w:t>
      </w:r>
    </w:p>
    <w:p>
      <w:pPr>
        <w:spacing w:before="181" w:line="338" w:lineRule="auto"/>
        <w:ind w:left="320" w:right="516" w:firstLine="480"/>
        <w:jc w:val="left"/>
        <w:rPr>
          <w:rFonts w:hint="eastAsia"/>
          <w:sz w:val="24"/>
        </w:rPr>
      </w:pPr>
      <w:r>
        <w:rPr>
          <w:rFonts w:hint="eastAsia"/>
          <w:sz w:val="24"/>
        </w:rPr>
        <w:t>电</w:t>
      </w:r>
      <w:r>
        <w:rPr>
          <w:rFonts w:hint="eastAsia"/>
          <w:sz w:val="24"/>
          <w:lang w:val="en-US" w:eastAsia="zh-CN"/>
        </w:rPr>
        <w:t xml:space="preserve">  </w:t>
      </w:r>
      <w:r>
        <w:rPr>
          <w:rFonts w:hint="eastAsia"/>
          <w:sz w:val="24"/>
        </w:rPr>
        <w:t>话：</w:t>
      </w:r>
      <w:r>
        <w:rPr>
          <w:rFonts w:hint="eastAsia"/>
          <w:sz w:val="24"/>
          <w:lang w:val="en-US" w:eastAsia="zh-CN"/>
        </w:rPr>
        <w:t xml:space="preserve"> </w:t>
      </w:r>
      <w:r>
        <w:rPr>
          <w:rFonts w:hint="eastAsia"/>
          <w:sz w:val="24"/>
        </w:rPr>
        <w:t xml:space="preserve">010-60531730    </w:t>
      </w:r>
    </w:p>
    <w:p>
      <w:pPr>
        <w:spacing w:before="181" w:line="338" w:lineRule="auto"/>
        <w:ind w:left="320" w:right="516" w:firstLine="480"/>
        <w:jc w:val="left"/>
        <w:rPr>
          <w:rFonts w:hint="eastAsia"/>
          <w:sz w:val="24"/>
        </w:rPr>
      </w:pPr>
      <w:r>
        <w:rPr>
          <w:rFonts w:hint="eastAsia"/>
          <w:sz w:val="24"/>
        </w:rPr>
        <w:t>Q</w:t>
      </w:r>
      <w:r>
        <w:rPr>
          <w:rFonts w:hint="eastAsia"/>
          <w:sz w:val="24"/>
          <w:lang w:val="en-US" w:eastAsia="zh-CN"/>
        </w:rPr>
        <w:t xml:space="preserve"> </w:t>
      </w:r>
      <w:r>
        <w:rPr>
          <w:rFonts w:hint="eastAsia"/>
          <w:sz w:val="24"/>
        </w:rPr>
        <w:t>Q：</w:t>
      </w:r>
      <w:r>
        <w:rPr>
          <w:rFonts w:hint="eastAsia"/>
          <w:sz w:val="24"/>
          <w:lang w:val="en-US" w:eastAsia="zh-CN"/>
        </w:rPr>
        <w:t xml:space="preserve"> </w:t>
      </w:r>
      <w:r>
        <w:rPr>
          <w:rFonts w:hint="eastAsia"/>
          <w:sz w:val="24"/>
        </w:rPr>
        <w:t>2889303302</w:t>
      </w:r>
    </w:p>
    <w:p>
      <w:pPr>
        <w:spacing w:before="181" w:line="338" w:lineRule="auto"/>
        <w:ind w:left="320" w:right="516" w:firstLine="480"/>
        <w:jc w:val="left"/>
        <w:rPr>
          <w:sz w:val="24"/>
        </w:rPr>
      </w:pPr>
      <w:r>
        <w:rPr>
          <w:rFonts w:hint="eastAsia"/>
          <w:sz w:val="24"/>
        </w:rPr>
        <w:t>邮</w:t>
      </w:r>
      <w:r>
        <w:rPr>
          <w:rFonts w:hint="eastAsia"/>
          <w:sz w:val="24"/>
          <w:lang w:val="en-US" w:eastAsia="zh-CN"/>
        </w:rPr>
        <w:t xml:space="preserve">  </w:t>
      </w:r>
      <w:bookmarkStart w:id="9" w:name="_GoBack"/>
      <w:bookmarkEnd w:id="9"/>
      <w:r>
        <w:rPr>
          <w:rFonts w:hint="eastAsia"/>
          <w:sz w:val="24"/>
        </w:rPr>
        <w:t>箱：qinghuadaxueyx@163.com</w:t>
      </w:r>
    </w:p>
    <w:sectPr>
      <w:pgSz w:w="11910" w:h="16840"/>
      <w:pgMar w:top="1660" w:right="1320" w:bottom="280" w:left="1480" w:header="898"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1303936" behindDoc="1" locked="0" layoutInCell="1" allowOverlap="1">
          <wp:simplePos x="0" y="0"/>
          <wp:positionH relativeFrom="page">
            <wp:posOffset>1166495</wp:posOffset>
          </wp:positionH>
          <wp:positionV relativeFrom="page">
            <wp:posOffset>569595</wp:posOffset>
          </wp:positionV>
          <wp:extent cx="822325" cy="37338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 cstate="print"/>
                  <a:stretch>
                    <a:fillRect/>
                  </a:stretch>
                </pic:blipFill>
                <pic:spPr>
                  <a:xfrm>
                    <a:off x="0" y="0"/>
                    <a:ext cx="822274" cy="373233"/>
                  </a:xfrm>
                  <a:prstGeom prst="rect">
                    <a:avLst/>
                  </a:prstGeom>
                </pic:spPr>
              </pic:pic>
            </a:graphicData>
          </a:graphic>
        </wp:anchor>
      </w:drawing>
    </w:r>
    <w:r>
      <w:pict>
        <v:line id="_x0000_s2049" o:spid="_x0000_s2049" o:spt="20" style="position:absolute;left:0pt;margin-left:90pt;margin-top:82.95pt;height:0pt;width:415.3pt;mso-position-horizontal-relative:page;mso-position-vertical-relative:page;z-index:-252011520;mso-width-relative:page;mso-height-relative:page;" stroked="t" coordsize="21600,21600">
          <v:path arrowok="t"/>
          <v:fill focussize="0,0"/>
          <v:stroke weight="0.72pt" color="#000000"/>
          <v:imagedata o:title=""/>
          <o:lock v:ext="edit"/>
        </v:line>
      </w:pict>
    </w:r>
    <w:r>
      <w:pict>
        <v:shape id="_x0000_s2050" o:spid="_x0000_s2050" o:spt="202" type="#_x0000_t202" style="position:absolute;left:0pt;margin-left:305pt;margin-top:63.75pt;height:16.6pt;width:177.8pt;mso-position-horizontal-relative:page;mso-position-vertical-relative:page;z-index:-252010496;mso-width-relative:page;mso-height-relative:page;" filled="f" stroked="f" coordsize="21600,21600">
          <v:path/>
          <v:fill on="f" focussize="0,0"/>
          <v:stroke on="f" joinstyle="miter"/>
          <v:imagedata o:title=""/>
          <o:lock v:ext="edit"/>
          <v:textbox inset="0mm,0mm,0mm,0mm">
            <w:txbxContent>
              <w:p>
                <w:pPr>
                  <w:spacing w:before="0" w:line="332" w:lineRule="exact"/>
                  <w:ind w:left="20" w:right="0" w:firstLine="0"/>
                  <w:jc w:val="left"/>
                  <w:rPr>
                    <w:sz w:val="22"/>
                  </w:rPr>
                </w:pPr>
                <w:r>
                  <w:rPr>
                    <w:color w:val="FF6600"/>
                    <w:sz w:val="22"/>
                  </w:rPr>
                  <w:t>高级管理者工商管理学位项目(MBA)</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1307008" behindDoc="1" locked="0" layoutInCell="1" allowOverlap="1">
          <wp:simplePos x="0" y="0"/>
          <wp:positionH relativeFrom="page">
            <wp:posOffset>1166495</wp:posOffset>
          </wp:positionH>
          <wp:positionV relativeFrom="page">
            <wp:posOffset>569595</wp:posOffset>
          </wp:positionV>
          <wp:extent cx="822325" cy="373380"/>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png"/>
                  <pic:cNvPicPr>
                    <a:picLocks noChangeAspect="1"/>
                  </pic:cNvPicPr>
                </pic:nvPicPr>
                <pic:blipFill>
                  <a:blip r:embed="rId1" cstate="print"/>
                  <a:stretch>
                    <a:fillRect/>
                  </a:stretch>
                </pic:blipFill>
                <pic:spPr>
                  <a:xfrm>
                    <a:off x="0" y="0"/>
                    <a:ext cx="822274" cy="373233"/>
                  </a:xfrm>
                  <a:prstGeom prst="rect">
                    <a:avLst/>
                  </a:prstGeom>
                </pic:spPr>
              </pic:pic>
            </a:graphicData>
          </a:graphic>
        </wp:anchor>
      </w:drawing>
    </w:r>
    <w:r>
      <w:pict>
        <v:shape id="_x0000_s2051" o:spid="_x0000_s2051" o:spt="202" type="#_x0000_t202" style="position:absolute;left:0pt;margin-left:305pt;margin-top:63.75pt;height:16.6pt;width:177.8pt;mso-position-horizontal-relative:page;mso-position-vertical-relative:page;z-index:-252008448;mso-width-relative:page;mso-height-relative:page;" filled="f" stroked="f" coordsize="21600,21600">
          <v:path/>
          <v:fill on="f" focussize="0,0"/>
          <v:stroke on="f" joinstyle="miter"/>
          <v:imagedata o:title=""/>
          <o:lock v:ext="edit"/>
          <v:textbox inset="0mm,0mm,0mm,0mm">
            <w:txbxContent>
              <w:p>
                <w:pPr>
                  <w:spacing w:before="0" w:line="332" w:lineRule="exact"/>
                  <w:ind w:left="20" w:right="0" w:firstLine="0"/>
                  <w:jc w:val="left"/>
                  <w:rPr>
                    <w:sz w:val="22"/>
                  </w:rPr>
                </w:pPr>
                <w:r>
                  <w:rPr>
                    <w:color w:val="FF6600"/>
                    <w:sz w:val="22"/>
                  </w:rPr>
                  <w:t>高级管理者工商管理学位项目(MBA)</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1309056" behindDoc="1" locked="0" layoutInCell="1" allowOverlap="1">
          <wp:simplePos x="0" y="0"/>
          <wp:positionH relativeFrom="page">
            <wp:posOffset>1166495</wp:posOffset>
          </wp:positionH>
          <wp:positionV relativeFrom="page">
            <wp:posOffset>569595</wp:posOffset>
          </wp:positionV>
          <wp:extent cx="822325" cy="373380"/>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png"/>
                  <pic:cNvPicPr>
                    <a:picLocks noChangeAspect="1"/>
                  </pic:cNvPicPr>
                </pic:nvPicPr>
                <pic:blipFill>
                  <a:blip r:embed="rId1" cstate="print"/>
                  <a:stretch>
                    <a:fillRect/>
                  </a:stretch>
                </pic:blipFill>
                <pic:spPr>
                  <a:xfrm>
                    <a:off x="0" y="0"/>
                    <a:ext cx="822274" cy="373233"/>
                  </a:xfrm>
                  <a:prstGeom prst="rect">
                    <a:avLst/>
                  </a:prstGeom>
                </pic:spPr>
              </pic:pic>
            </a:graphicData>
          </a:graphic>
        </wp:anchor>
      </w:drawing>
    </w:r>
    <w:r>
      <w:pict>
        <v:line id="_x0000_s2052" o:spid="_x0000_s2052" o:spt="20" style="position:absolute;left:0pt;margin-left:90pt;margin-top:82.95pt;height:0pt;width:415.3pt;mso-position-horizontal-relative:page;mso-position-vertical-relative:page;z-index:-252006400;mso-width-relative:page;mso-height-relative:page;" stroked="t" coordsize="21600,21600">
          <v:path arrowok="t"/>
          <v:fill focussize="0,0"/>
          <v:stroke weight="0.72pt" color="#000000"/>
          <v:imagedata o:title=""/>
          <o:lock v:ext="edit"/>
        </v:line>
      </w:pict>
    </w:r>
    <w:r>
      <w:pict>
        <v:shape id="_x0000_s2053" o:spid="_x0000_s2053" o:spt="202" type="#_x0000_t202" style="position:absolute;left:0pt;margin-left:305pt;margin-top:63.75pt;height:16.6pt;width:177.8pt;mso-position-horizontal-relative:page;mso-position-vertical-relative:page;z-index:-252005376;mso-width-relative:page;mso-height-relative:page;" filled="f" stroked="f" coordsize="21600,21600">
          <v:path/>
          <v:fill on="f" focussize="0,0"/>
          <v:stroke on="f" joinstyle="miter"/>
          <v:imagedata o:title=""/>
          <o:lock v:ext="edit"/>
          <v:textbox inset="0mm,0mm,0mm,0mm">
            <w:txbxContent>
              <w:p>
                <w:pPr>
                  <w:spacing w:before="0" w:line="332" w:lineRule="exact"/>
                  <w:ind w:left="20" w:right="0" w:firstLine="0"/>
                  <w:jc w:val="left"/>
                  <w:rPr>
                    <w:sz w:val="22"/>
                  </w:rPr>
                </w:pPr>
                <w:r>
                  <w:rPr>
                    <w:color w:val="FF6600"/>
                    <w:sz w:val="22"/>
                  </w:rPr>
                  <w:t>高级管理者工商管理学位项目(MBA)</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1312128" behindDoc="1" locked="0" layoutInCell="1" allowOverlap="1">
          <wp:simplePos x="0" y="0"/>
          <wp:positionH relativeFrom="page">
            <wp:posOffset>1166495</wp:posOffset>
          </wp:positionH>
          <wp:positionV relativeFrom="page">
            <wp:posOffset>569595</wp:posOffset>
          </wp:positionV>
          <wp:extent cx="822325" cy="373380"/>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png"/>
                  <pic:cNvPicPr>
                    <a:picLocks noChangeAspect="1"/>
                  </pic:cNvPicPr>
                </pic:nvPicPr>
                <pic:blipFill>
                  <a:blip r:embed="rId1" cstate="print"/>
                  <a:stretch>
                    <a:fillRect/>
                  </a:stretch>
                </pic:blipFill>
                <pic:spPr>
                  <a:xfrm>
                    <a:off x="0" y="0"/>
                    <a:ext cx="822274" cy="373233"/>
                  </a:xfrm>
                  <a:prstGeom prst="rect">
                    <a:avLst/>
                  </a:prstGeom>
                </pic:spPr>
              </pic:pic>
            </a:graphicData>
          </a:graphic>
        </wp:anchor>
      </w:drawing>
    </w:r>
    <w:r>
      <w:pict>
        <v:shape id="_x0000_s2054" o:spid="_x0000_s2054" o:spt="202" type="#_x0000_t202" style="position:absolute;left:0pt;margin-left:305pt;margin-top:63.75pt;height:16.6pt;width:177.8pt;mso-position-horizontal-relative:page;mso-position-vertical-relative:page;z-index:-252003328;mso-width-relative:page;mso-height-relative:page;" filled="f" stroked="f" coordsize="21600,21600">
          <v:path/>
          <v:fill on="f" focussize="0,0"/>
          <v:stroke on="f" joinstyle="miter"/>
          <v:imagedata o:title=""/>
          <o:lock v:ext="edit"/>
          <v:textbox inset="0mm,0mm,0mm,0mm">
            <w:txbxContent>
              <w:p>
                <w:pPr>
                  <w:spacing w:before="0" w:line="332" w:lineRule="exact"/>
                  <w:ind w:left="20" w:right="0" w:firstLine="0"/>
                  <w:jc w:val="left"/>
                  <w:rPr>
                    <w:sz w:val="22"/>
                  </w:rPr>
                </w:pPr>
                <w:r>
                  <w:rPr>
                    <w:color w:val="FF6600"/>
                    <w:sz w:val="22"/>
                  </w:rPr>
                  <w:t>高级管理者工商管理学位项目(MBA)</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1314176" behindDoc="1" locked="0" layoutInCell="1" allowOverlap="1">
          <wp:simplePos x="0" y="0"/>
          <wp:positionH relativeFrom="page">
            <wp:posOffset>1166495</wp:posOffset>
          </wp:positionH>
          <wp:positionV relativeFrom="page">
            <wp:posOffset>569595</wp:posOffset>
          </wp:positionV>
          <wp:extent cx="822325" cy="373380"/>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png"/>
                  <pic:cNvPicPr>
                    <a:picLocks noChangeAspect="1"/>
                  </pic:cNvPicPr>
                </pic:nvPicPr>
                <pic:blipFill>
                  <a:blip r:embed="rId1" cstate="print"/>
                  <a:stretch>
                    <a:fillRect/>
                  </a:stretch>
                </pic:blipFill>
                <pic:spPr>
                  <a:xfrm>
                    <a:off x="0" y="0"/>
                    <a:ext cx="822274" cy="373233"/>
                  </a:xfrm>
                  <a:prstGeom prst="rect">
                    <a:avLst/>
                  </a:prstGeom>
                </pic:spPr>
              </pic:pic>
            </a:graphicData>
          </a:graphic>
        </wp:anchor>
      </w:drawing>
    </w:r>
    <w:r>
      <w:pict>
        <v:line id="_x0000_s2055" o:spid="_x0000_s2055" o:spt="20" style="position:absolute;left:0pt;margin-left:90pt;margin-top:82.95pt;height:0pt;width:415.3pt;mso-position-horizontal-relative:page;mso-position-vertical-relative:page;z-index:-252001280;mso-width-relative:page;mso-height-relative:page;" stroked="t" coordsize="21600,21600">
          <v:path arrowok="t"/>
          <v:fill focussize="0,0"/>
          <v:stroke weight="0.72pt" color="#000000"/>
          <v:imagedata o:title=""/>
          <o:lock v:ext="edit"/>
        </v:line>
      </w:pict>
    </w:r>
    <w:r>
      <w:pict>
        <v:shape id="_x0000_s2056" o:spid="_x0000_s2056" o:spt="202" type="#_x0000_t202" style="position:absolute;left:0pt;margin-left:305pt;margin-top:63.75pt;height:16.6pt;width:177.8pt;mso-position-horizontal-relative:page;mso-position-vertical-relative:page;z-index:-252000256;mso-width-relative:page;mso-height-relative:page;" filled="f" stroked="f" coordsize="21600,21600">
          <v:path/>
          <v:fill on="f" focussize="0,0"/>
          <v:stroke on="f" joinstyle="miter"/>
          <v:imagedata o:title=""/>
          <o:lock v:ext="edit"/>
          <v:textbox inset="0mm,0mm,0mm,0mm">
            <w:txbxContent>
              <w:p>
                <w:pPr>
                  <w:spacing w:before="0" w:line="332" w:lineRule="exact"/>
                  <w:ind w:left="20" w:right="0" w:firstLine="0"/>
                  <w:jc w:val="left"/>
                  <w:rPr>
                    <w:sz w:val="22"/>
                  </w:rPr>
                </w:pPr>
                <w:r>
                  <w:rPr>
                    <w:color w:val="FF6600"/>
                    <w:sz w:val="22"/>
                  </w:rPr>
                  <w:t>高级管理者工商管理学位项目(MBA)</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tentative="0">
      <w:start w:val="0"/>
      <w:numFmt w:val="bullet"/>
      <w:lvlText w:val=""/>
      <w:lvlJc w:val="left"/>
      <w:pPr>
        <w:ind w:left="740" w:hanging="420"/>
      </w:pPr>
      <w:rPr>
        <w:rFonts w:hint="default" w:ascii="Wingdings" w:hAnsi="Wingdings" w:eastAsia="Wingdings" w:cs="Wingdings"/>
        <w:color w:val="ED3B00"/>
        <w:w w:val="100"/>
        <w:sz w:val="24"/>
        <w:szCs w:val="24"/>
        <w:lang w:val="zh-CN" w:eastAsia="zh-CN" w:bidi="zh-CN"/>
      </w:rPr>
    </w:lvl>
    <w:lvl w:ilvl="1" w:tentative="0">
      <w:start w:val="0"/>
      <w:numFmt w:val="bullet"/>
      <w:lvlText w:val="•"/>
      <w:lvlJc w:val="left"/>
      <w:pPr>
        <w:ind w:left="1576" w:hanging="420"/>
      </w:pPr>
      <w:rPr>
        <w:rFonts w:hint="default"/>
        <w:lang w:val="zh-CN" w:eastAsia="zh-CN" w:bidi="zh-CN"/>
      </w:rPr>
    </w:lvl>
    <w:lvl w:ilvl="2" w:tentative="0">
      <w:start w:val="0"/>
      <w:numFmt w:val="bullet"/>
      <w:lvlText w:val="•"/>
      <w:lvlJc w:val="left"/>
      <w:pPr>
        <w:ind w:left="2413" w:hanging="420"/>
      </w:pPr>
      <w:rPr>
        <w:rFonts w:hint="default"/>
        <w:lang w:val="zh-CN" w:eastAsia="zh-CN" w:bidi="zh-CN"/>
      </w:rPr>
    </w:lvl>
    <w:lvl w:ilvl="3" w:tentative="0">
      <w:start w:val="0"/>
      <w:numFmt w:val="bullet"/>
      <w:lvlText w:val="•"/>
      <w:lvlJc w:val="left"/>
      <w:pPr>
        <w:ind w:left="3249" w:hanging="420"/>
      </w:pPr>
      <w:rPr>
        <w:rFonts w:hint="default"/>
        <w:lang w:val="zh-CN" w:eastAsia="zh-CN" w:bidi="zh-CN"/>
      </w:rPr>
    </w:lvl>
    <w:lvl w:ilvl="4" w:tentative="0">
      <w:start w:val="0"/>
      <w:numFmt w:val="bullet"/>
      <w:lvlText w:val="•"/>
      <w:lvlJc w:val="left"/>
      <w:pPr>
        <w:ind w:left="4086" w:hanging="420"/>
      </w:pPr>
      <w:rPr>
        <w:rFonts w:hint="default"/>
        <w:lang w:val="zh-CN" w:eastAsia="zh-CN" w:bidi="zh-CN"/>
      </w:rPr>
    </w:lvl>
    <w:lvl w:ilvl="5" w:tentative="0">
      <w:start w:val="0"/>
      <w:numFmt w:val="bullet"/>
      <w:lvlText w:val="•"/>
      <w:lvlJc w:val="left"/>
      <w:pPr>
        <w:ind w:left="4923" w:hanging="420"/>
      </w:pPr>
      <w:rPr>
        <w:rFonts w:hint="default"/>
        <w:lang w:val="zh-CN" w:eastAsia="zh-CN" w:bidi="zh-CN"/>
      </w:rPr>
    </w:lvl>
    <w:lvl w:ilvl="6" w:tentative="0">
      <w:start w:val="0"/>
      <w:numFmt w:val="bullet"/>
      <w:lvlText w:val="•"/>
      <w:lvlJc w:val="left"/>
      <w:pPr>
        <w:ind w:left="5759" w:hanging="420"/>
      </w:pPr>
      <w:rPr>
        <w:rFonts w:hint="default"/>
        <w:lang w:val="zh-CN" w:eastAsia="zh-CN" w:bidi="zh-CN"/>
      </w:rPr>
    </w:lvl>
    <w:lvl w:ilvl="7" w:tentative="0">
      <w:start w:val="0"/>
      <w:numFmt w:val="bullet"/>
      <w:lvlText w:val="•"/>
      <w:lvlJc w:val="left"/>
      <w:pPr>
        <w:ind w:left="6596" w:hanging="420"/>
      </w:pPr>
      <w:rPr>
        <w:rFonts w:hint="default"/>
        <w:lang w:val="zh-CN" w:eastAsia="zh-CN" w:bidi="zh-CN"/>
      </w:rPr>
    </w:lvl>
    <w:lvl w:ilvl="8" w:tentative="0">
      <w:start w:val="0"/>
      <w:numFmt w:val="bullet"/>
      <w:lvlText w:val="•"/>
      <w:lvlJc w:val="left"/>
      <w:pPr>
        <w:ind w:left="7432" w:hanging="420"/>
      </w:pPr>
      <w:rPr>
        <w:rFonts w:hint="default"/>
        <w:lang w:val="zh-CN" w:eastAsia="zh-CN" w:bidi="zh-CN"/>
      </w:rPr>
    </w:lvl>
  </w:abstractNum>
  <w:abstractNum w:abstractNumId="1">
    <w:nsid w:val="0053208E"/>
    <w:multiLevelType w:val="multilevel"/>
    <w:tmpl w:val="0053208E"/>
    <w:lvl w:ilvl="0" w:tentative="0">
      <w:start w:val="0"/>
      <w:numFmt w:val="bullet"/>
      <w:lvlText w:val=""/>
      <w:lvlJc w:val="left"/>
      <w:pPr>
        <w:ind w:left="740" w:hanging="420"/>
      </w:pPr>
      <w:rPr>
        <w:rFonts w:hint="default"/>
        <w:w w:val="100"/>
        <w:lang w:val="zh-CN" w:eastAsia="zh-CN" w:bidi="zh-CN"/>
      </w:rPr>
    </w:lvl>
    <w:lvl w:ilvl="1" w:tentative="0">
      <w:start w:val="0"/>
      <w:numFmt w:val="bullet"/>
      <w:lvlText w:val="•"/>
      <w:lvlJc w:val="left"/>
      <w:pPr>
        <w:ind w:left="1576" w:hanging="420"/>
      </w:pPr>
      <w:rPr>
        <w:rFonts w:hint="default"/>
        <w:lang w:val="zh-CN" w:eastAsia="zh-CN" w:bidi="zh-CN"/>
      </w:rPr>
    </w:lvl>
    <w:lvl w:ilvl="2" w:tentative="0">
      <w:start w:val="0"/>
      <w:numFmt w:val="bullet"/>
      <w:lvlText w:val="•"/>
      <w:lvlJc w:val="left"/>
      <w:pPr>
        <w:ind w:left="2413" w:hanging="420"/>
      </w:pPr>
      <w:rPr>
        <w:rFonts w:hint="default"/>
        <w:lang w:val="zh-CN" w:eastAsia="zh-CN" w:bidi="zh-CN"/>
      </w:rPr>
    </w:lvl>
    <w:lvl w:ilvl="3" w:tentative="0">
      <w:start w:val="0"/>
      <w:numFmt w:val="bullet"/>
      <w:lvlText w:val="•"/>
      <w:lvlJc w:val="left"/>
      <w:pPr>
        <w:ind w:left="3249" w:hanging="420"/>
      </w:pPr>
      <w:rPr>
        <w:rFonts w:hint="default"/>
        <w:lang w:val="zh-CN" w:eastAsia="zh-CN" w:bidi="zh-CN"/>
      </w:rPr>
    </w:lvl>
    <w:lvl w:ilvl="4" w:tentative="0">
      <w:start w:val="0"/>
      <w:numFmt w:val="bullet"/>
      <w:lvlText w:val="•"/>
      <w:lvlJc w:val="left"/>
      <w:pPr>
        <w:ind w:left="4086" w:hanging="420"/>
      </w:pPr>
      <w:rPr>
        <w:rFonts w:hint="default"/>
        <w:lang w:val="zh-CN" w:eastAsia="zh-CN" w:bidi="zh-CN"/>
      </w:rPr>
    </w:lvl>
    <w:lvl w:ilvl="5" w:tentative="0">
      <w:start w:val="0"/>
      <w:numFmt w:val="bullet"/>
      <w:lvlText w:val="•"/>
      <w:lvlJc w:val="left"/>
      <w:pPr>
        <w:ind w:left="4923" w:hanging="420"/>
      </w:pPr>
      <w:rPr>
        <w:rFonts w:hint="default"/>
        <w:lang w:val="zh-CN" w:eastAsia="zh-CN" w:bidi="zh-CN"/>
      </w:rPr>
    </w:lvl>
    <w:lvl w:ilvl="6" w:tentative="0">
      <w:start w:val="0"/>
      <w:numFmt w:val="bullet"/>
      <w:lvlText w:val="•"/>
      <w:lvlJc w:val="left"/>
      <w:pPr>
        <w:ind w:left="5759" w:hanging="420"/>
      </w:pPr>
      <w:rPr>
        <w:rFonts w:hint="default"/>
        <w:lang w:val="zh-CN" w:eastAsia="zh-CN" w:bidi="zh-CN"/>
      </w:rPr>
    </w:lvl>
    <w:lvl w:ilvl="7" w:tentative="0">
      <w:start w:val="0"/>
      <w:numFmt w:val="bullet"/>
      <w:lvlText w:val="•"/>
      <w:lvlJc w:val="left"/>
      <w:pPr>
        <w:ind w:left="6596" w:hanging="420"/>
      </w:pPr>
      <w:rPr>
        <w:rFonts w:hint="default"/>
        <w:lang w:val="zh-CN" w:eastAsia="zh-CN" w:bidi="zh-CN"/>
      </w:rPr>
    </w:lvl>
    <w:lvl w:ilvl="8" w:tentative="0">
      <w:start w:val="0"/>
      <w:numFmt w:val="bullet"/>
      <w:lvlText w:val="•"/>
      <w:lvlJc w:val="left"/>
      <w:pPr>
        <w:ind w:left="7432" w:hanging="420"/>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3D0621D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1"/>
    <w:basedOn w:val="1"/>
    <w:next w:val="1"/>
    <w:qFormat/>
    <w:uiPriority w:val="1"/>
    <w:pPr>
      <w:spacing w:before="17"/>
      <w:ind w:left="320"/>
      <w:outlineLvl w:val="1"/>
    </w:pPr>
    <w:rPr>
      <w:rFonts w:ascii="微软雅黑" w:hAnsi="微软雅黑" w:eastAsia="微软雅黑" w:cs="微软雅黑"/>
      <w:b/>
      <w:bCs/>
      <w:sz w:val="32"/>
      <w:szCs w:val="32"/>
      <w:lang w:val="zh-CN" w:eastAsia="zh-CN" w:bidi="zh-CN"/>
    </w:rPr>
  </w:style>
  <w:style w:type="paragraph" w:styleId="3">
    <w:name w:val="heading 2"/>
    <w:basedOn w:val="1"/>
    <w:next w:val="1"/>
    <w:qFormat/>
    <w:uiPriority w:val="1"/>
    <w:pPr>
      <w:spacing w:before="182"/>
      <w:ind w:left="320"/>
      <w:outlineLvl w:val="2"/>
    </w:pPr>
    <w:rPr>
      <w:rFonts w:ascii="微软雅黑" w:hAnsi="微软雅黑" w:eastAsia="微软雅黑" w:cs="微软雅黑"/>
      <w:b/>
      <w:bCs/>
      <w:sz w:val="24"/>
      <w:szCs w:val="24"/>
      <w:lang w:val="zh-CN" w:eastAsia="zh-CN" w:bidi="zh-CN"/>
    </w:rPr>
  </w:style>
  <w:style w:type="character" w:default="1" w:styleId="6">
    <w:name w:val="Default Paragraph Font"/>
    <w:semiHidden/>
    <w:unhideWhenUsed/>
    <w:uiPriority w:val="1"/>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4">
    <w:name w:val="Body Text"/>
    <w:basedOn w:val="1"/>
    <w:qFormat/>
    <w:uiPriority w:val="1"/>
    <w:rPr>
      <w:rFonts w:ascii="微软雅黑" w:hAnsi="微软雅黑" w:eastAsia="微软雅黑" w:cs="微软雅黑"/>
      <w:sz w:val="24"/>
      <w:szCs w:val="24"/>
      <w:lang w:val="zh-CN" w:eastAsia="zh-CN" w:bidi="zh-CN"/>
    </w:rPr>
  </w:style>
  <w:style w:type="table" w:customStyle="1" w:styleId="7">
    <w:name w:val="Table Normal"/>
    <w:semiHidden/>
    <w:unhideWhenUsed/>
    <w:qFormat/>
    <w:uiPriority w:val="2"/>
    <w:tblPr>
      <w:tblLayout w:type="fixed"/>
      <w:tblCellMar>
        <w:top w:w="0" w:type="dxa"/>
        <w:left w:w="0" w:type="dxa"/>
        <w:bottom w:w="0" w:type="dxa"/>
        <w:right w:w="0" w:type="dxa"/>
      </w:tblCellMar>
    </w:tblPr>
  </w:style>
  <w:style w:type="paragraph" w:styleId="8">
    <w:name w:val="List Paragraph"/>
    <w:basedOn w:val="1"/>
    <w:qFormat/>
    <w:uiPriority w:val="1"/>
    <w:pPr>
      <w:spacing w:before="181"/>
      <w:ind w:left="740" w:hanging="420"/>
    </w:pPr>
    <w:rPr>
      <w:rFonts w:ascii="微软雅黑" w:hAnsi="微软雅黑" w:eastAsia="微软雅黑" w:cs="微软雅黑"/>
      <w:lang w:val="zh-CN" w:eastAsia="zh-CN" w:bidi="zh-CN"/>
    </w:rPr>
  </w:style>
  <w:style w:type="paragraph" w:customStyle="1" w:styleId="9">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Info spid="_x0000_s1036"/>
    <customShpInfo spid="_x0000_s1037"/>
    <customShpInfo spid="_x0000_s1035"/>
    <customShpInfo spid="_x0000_s1039"/>
    <customShpInfo spid="_x0000_s1040"/>
    <customShpInfo spid="_x0000_s1038"/>
    <customShpInfo spid="_x0000_s1042"/>
    <customShpInfo spid="_x0000_s1043"/>
    <customShpInfo spid="_x0000_s1041"/>
    <customShpInfo spid="_x0000_s1045"/>
    <customShpInfo spid="_x0000_s1044"/>
    <customShpInfo spid="_x0000_s1047"/>
    <customShpInfo spid="_x0000_s1046"/>
    <customShpInfo spid="_x0000_s1049"/>
    <customShpInfo spid="_x0000_s1050"/>
    <customShpInfo spid="_x0000_s1048"/>
    <customShpInfo spid="_x0000_s1052"/>
    <customShpInfo spid="_x0000_s1053"/>
    <customShpInfo spid="_x0000_s1051"/>
    <customShpInfo spid="_x0000_s1055"/>
    <customShpInfo spid="_x0000_s1054"/>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ScaleCrop>false</ScaleCrop>
  <LinksUpToDate>false</LinksUpToDate>
  <Application>WPS Office_11.1.0.8813_F1E327BC-269C-435d-A152-05C5408002CA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2019-07-18T07:18:00Z</dcterms:created>
  <dc:creator>BSN</dc:creator>
  <cp:lastModifiedBy>清华韩韩</cp:lastModifiedBy>
  <dcterms:modified xsi:type="dcterms:W3CDTF">2019-07-18T07:45:40Z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2019-06-11T00:00:00Z</vt:filetime>
  </property>
  <property fmtid="{D5CDD505-2E9C-101B-9397-08002B2CF9AE}" pid="3" name="Creator">
    <vt:lpwstr>WPS 文字</vt:lpwstr>
  </property>
  <property fmtid="{D5CDD505-2E9C-101B-9397-08002B2CF9AE}" pid="4" name="LastSaved">
    <vt:filetime>2019-07-18T00:00:00Z</vt:filetime>
  </property>
  <property fmtid="{D5CDD505-2E9C-101B-9397-08002B2CF9AE}" pid="5" name="KSOProductBuildVer">
    <vt:lpwstr>2052-11.1.0.8813</vt:lpwstr>
  </property>
</Properties>
</file>