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100"/>
        <w:rPr>
          <w:rFonts w:ascii="Times New Roman"/>
          <w:sz w:val="20"/>
        </w:rPr>
      </w:pPr>
      <w:r>
        <w:rPr>
          <w:rFonts w:ascii="Times New Roman"/>
          <w:sz w:val="20"/>
        </w:rPr>
        <w:pict>
          <v:group id="_x0000_s1026" o:spid="_x0000_s1026" o:spt="203" style="height:210pt;width:540pt;" coordsize="10800,4200">
            <o:lock v:ext="edit"/>
            <v:shape id="_x0000_s1027" o:spid="_x0000_s1027" o:spt="75" type="#_x0000_t75" style="position:absolute;left:0;top:0;height:3946;width:10800;" filled="f" stroked="f" coordsize="21600,21600">
              <v:path/>
              <v:fill on="f" focussize="0,0"/>
              <v:stroke on="f"/>
              <v:imagedata r:id="rId4" o:title=""/>
              <o:lock v:ext="edit" aspectratio="t"/>
            </v:shape>
            <v:shape id="_x0000_s1028" o:spid="_x0000_s1028" o:spt="75" type="#_x0000_t75" style="position:absolute;left:3080;top:3360;height:840;width:4620;" filled="f" stroked="f" coordsize="21600,21600">
              <v:path/>
              <v:fill on="f" focussize="0,0"/>
              <v:stroke on="f"/>
              <v:imagedata r:id="rId5" o:title=""/>
              <o:lock v:ext="edit" aspectratio="t"/>
            </v:shape>
            <v:shape id="_x0000_s1029" o:spid="_x0000_s1029" o:spt="202" type="#_x0000_t202" style="position:absolute;left:0;top:0;height:4200;width:10800;" filled="f" stroked="f" coordsize="21600,21600">
              <v:path/>
              <v:fill on="f" focussize="0,0"/>
              <v:stroke on="f" joinstyle="miter"/>
              <v:imagedata o:title=""/>
              <o:lock v:ext="edit"/>
              <v:textbox inset="0mm,0mm,0mm,0mm">
                <w:txbxContent>
                  <w:p>
                    <w:pPr>
                      <w:spacing w:before="0" w:line="240" w:lineRule="auto"/>
                      <w:rPr>
                        <w:rFonts w:ascii="Times New Roman"/>
                        <w:sz w:val="82"/>
                      </w:rPr>
                    </w:pPr>
                  </w:p>
                  <w:p>
                    <w:pPr>
                      <w:spacing w:before="0" w:line="240" w:lineRule="auto"/>
                      <w:rPr>
                        <w:rFonts w:ascii="Times New Roman"/>
                        <w:sz w:val="82"/>
                      </w:rPr>
                    </w:pPr>
                  </w:p>
                  <w:p>
                    <w:pPr>
                      <w:spacing w:before="6" w:line="240" w:lineRule="auto"/>
                      <w:rPr>
                        <w:rFonts w:ascii="Times New Roman"/>
                        <w:sz w:val="105"/>
                      </w:rPr>
                    </w:pPr>
                  </w:p>
                  <w:p>
                    <w:pPr>
                      <w:tabs>
                        <w:tab w:val="left" w:pos="3153"/>
                        <w:tab w:val="left" w:pos="10799"/>
                      </w:tabs>
                      <w:spacing w:before="0" w:line="1100" w:lineRule="exact"/>
                      <w:ind w:left="0" w:right="0" w:firstLine="0"/>
                      <w:jc w:val="left"/>
                      <w:rPr>
                        <w:rFonts w:hint="eastAsia" w:ascii="Microsoft JhengHei" w:hAnsi="Microsoft JhengHei" w:eastAsia="Microsoft JhengHei"/>
                        <w:b/>
                        <w:sz w:val="69"/>
                      </w:rPr>
                    </w:pPr>
                    <w:r>
                      <w:rPr>
                        <w:rFonts w:hint="eastAsia" w:ascii="Microsoft JhengHei" w:hAnsi="Microsoft JhengHei" w:eastAsia="Microsoft JhengHei"/>
                        <w:b/>
                        <w:color w:val="FFFFFF"/>
                        <w:w w:val="400"/>
                        <w:sz w:val="69"/>
                        <w:shd w:val="clear" w:color="auto" w:fill="C00003"/>
                      </w:rPr>
                      <w:t xml:space="preserve"> </w:t>
                    </w:r>
                    <w:r>
                      <w:rPr>
                        <w:rFonts w:hint="eastAsia" w:ascii="Microsoft JhengHei" w:hAnsi="Microsoft JhengHei" w:eastAsia="Microsoft JhengHei"/>
                        <w:b/>
                        <w:color w:val="FFFFFF"/>
                        <w:sz w:val="69"/>
                        <w:shd w:val="clear" w:color="auto" w:fill="C00003"/>
                      </w:rPr>
                      <w:tab/>
                    </w:r>
                    <w:r>
                      <w:rPr>
                        <w:rFonts w:hint="eastAsia" w:ascii="Microsoft JhengHei" w:hAnsi="Microsoft JhengHei" w:eastAsia="Microsoft JhengHei"/>
                        <w:b/>
                        <w:color w:val="FFFFFF"/>
                        <w:sz w:val="69"/>
                        <w:shd w:val="clear" w:color="auto" w:fill="C00003"/>
                      </w:rPr>
                      <w:t>科创板·特训营</w:t>
                    </w:r>
                    <w:r>
                      <w:rPr>
                        <w:rFonts w:hint="eastAsia" w:ascii="Microsoft JhengHei" w:hAnsi="Microsoft JhengHei" w:eastAsia="Microsoft JhengHei"/>
                        <w:b/>
                        <w:color w:val="FFFFFF"/>
                        <w:sz w:val="69"/>
                        <w:shd w:val="clear" w:color="auto" w:fill="C00003"/>
                      </w:rPr>
                      <w:tab/>
                    </w:r>
                  </w:p>
                </w:txbxContent>
              </v:textbox>
            </v:shape>
            <w10:wrap type="none"/>
            <w10:anchorlock/>
          </v:group>
        </w:pict>
      </w:r>
    </w:p>
    <w:p>
      <w:pPr>
        <w:pStyle w:val="5"/>
        <w:spacing w:before="6"/>
        <w:rPr>
          <w:rFonts w:ascii="Times New Roman"/>
          <w:sz w:val="26"/>
        </w:rPr>
      </w:pPr>
    </w:p>
    <w:p>
      <w:pPr>
        <w:pStyle w:val="4"/>
        <w:spacing w:before="92" w:line="343" w:lineRule="auto"/>
        <w:ind w:right="1241"/>
      </w:pPr>
      <w:r>
        <w:rPr>
          <w:color w:val="1E1E1E"/>
          <w:spacing w:val="-1"/>
          <w:w w:val="95"/>
        </w:rPr>
        <w:t>在中国经济结构转型，新旧动能转换之际，企业战略略和商业模式亟待重构。</w:t>
      </w:r>
      <w:r>
        <w:rPr>
          <w:color w:val="1E1E1E"/>
          <w:w w:val="90"/>
        </w:rPr>
        <w:t>在第四次⼯工业⾰革命浪潮滚滚⽽而来之际，企业产业结构急需升级换代。</w:t>
      </w:r>
    </w:p>
    <w:p>
      <w:pPr>
        <w:spacing w:before="0" w:line="343" w:lineRule="auto"/>
        <w:ind w:left="1622" w:right="1640" w:firstLine="378"/>
        <w:jc w:val="left"/>
        <w:rPr>
          <w:sz w:val="26"/>
        </w:rPr>
      </w:pPr>
      <w:r>
        <w:rPr>
          <w:color w:val="1E1E1E"/>
          <w:w w:val="90"/>
          <w:sz w:val="26"/>
        </w:rPr>
        <w:t xml:space="preserve">在⾦金金融市场结构加速调整之际，企业融资⽅方式须根本性改变。  </w:t>
      </w:r>
      <w:r>
        <w:rPr>
          <w:color w:val="1E1E1E"/>
          <w:w w:val="95"/>
          <w:sz w:val="26"/>
        </w:rPr>
        <w:t>科创板横空出世，PE    退出环节畅通，股权（PE）</w:t>
      </w:r>
      <w:r>
        <w:rPr>
          <w:color w:val="1E1E1E"/>
          <w:spacing w:val="-2"/>
          <w:w w:val="95"/>
          <w:sz w:val="26"/>
        </w:rPr>
        <w:t>投资⼤大时代已来。</w:t>
      </w:r>
    </w:p>
    <w:p>
      <w:pPr>
        <w:spacing w:before="264" w:line="541" w:lineRule="exact"/>
        <w:ind w:left="1870" w:right="1889" w:firstLine="0"/>
        <w:jc w:val="center"/>
        <w:rPr>
          <w:sz w:val="40"/>
        </w:rPr>
      </w:pPr>
      <w:r>
        <w:rPr>
          <w:color w:val="F80406"/>
          <w:w w:val="95"/>
          <w:sz w:val="40"/>
        </w:rPr>
        <w:t>2019年年科创板来了了</w:t>
      </w:r>
    </w:p>
    <w:p>
      <w:pPr>
        <w:pStyle w:val="12"/>
        <w:numPr>
          <w:ilvl w:val="0"/>
          <w:numId w:val="1"/>
        </w:numPr>
        <w:tabs>
          <w:tab w:val="left" w:pos="881"/>
        </w:tabs>
        <w:spacing w:before="0" w:after="0" w:line="451" w:lineRule="exact"/>
        <w:ind w:left="880" w:right="0" w:hanging="164"/>
        <w:jc w:val="left"/>
        <w:rPr>
          <w:rFonts w:hint="eastAsia" w:ascii="Microsoft JhengHei" w:hAnsi="Microsoft JhengHei" w:eastAsia="Microsoft JhengHei"/>
          <w:b/>
          <w:sz w:val="26"/>
        </w:rPr>
      </w:pPr>
      <w:r>
        <w:rPr>
          <w:rFonts w:hint="eastAsia" w:ascii="Microsoft JhengHei" w:hAnsi="Microsoft JhengHei" w:eastAsia="Microsoft JhengHei"/>
          <w:b/>
          <w:color w:val="333333"/>
          <w:spacing w:val="5"/>
          <w:sz w:val="26"/>
        </w:rPr>
        <w:t xml:space="preserve">科创板实施注册制 </w:t>
      </w:r>
      <w:r>
        <w:rPr>
          <w:rFonts w:ascii="Arial" w:hAnsi="Arial" w:eastAsia="Arial"/>
          <w:b/>
          <w:color w:val="333333"/>
          <w:spacing w:val="-9"/>
          <w:sz w:val="26"/>
        </w:rPr>
        <w:t xml:space="preserve">• </w:t>
      </w:r>
      <w:r>
        <w:rPr>
          <w:rFonts w:hint="eastAsia" w:ascii="Microsoft JhengHei" w:hAnsi="Microsoft JhengHei" w:eastAsia="Microsoft JhengHei"/>
          <w:b/>
          <w:color w:val="333333"/>
          <w:spacing w:val="-1"/>
          <w:sz w:val="26"/>
        </w:rPr>
        <w:t xml:space="preserve">未盈利利企业可以上市 </w:t>
      </w:r>
      <w:r>
        <w:rPr>
          <w:rFonts w:ascii="Arial" w:hAnsi="Arial" w:eastAsia="Arial"/>
          <w:b/>
          <w:color w:val="333333"/>
          <w:spacing w:val="-9"/>
          <w:sz w:val="26"/>
        </w:rPr>
        <w:t xml:space="preserve">• </w:t>
      </w:r>
      <w:r>
        <w:rPr>
          <w:rFonts w:hint="eastAsia" w:ascii="Microsoft JhengHei" w:hAnsi="Microsoft JhengHei" w:eastAsia="Microsoft JhengHei"/>
          <w:b/>
          <w:color w:val="333333"/>
          <w:spacing w:val="5"/>
          <w:sz w:val="26"/>
        </w:rPr>
        <w:t xml:space="preserve">红筹企业可以上市 </w:t>
      </w:r>
      <w:r>
        <w:rPr>
          <w:rFonts w:ascii="Arial" w:hAnsi="Arial" w:eastAsia="Arial"/>
          <w:b/>
          <w:color w:val="333333"/>
          <w:spacing w:val="-9"/>
          <w:sz w:val="26"/>
        </w:rPr>
        <w:t xml:space="preserve">• </w:t>
      </w:r>
      <w:r>
        <w:rPr>
          <w:rFonts w:hint="eastAsia" w:ascii="Microsoft JhengHei" w:hAnsi="Microsoft JhengHei" w:eastAsia="Microsoft JhengHei"/>
          <w:b/>
          <w:color w:val="333333"/>
          <w:sz w:val="26"/>
        </w:rPr>
        <w:t>分拆企业可以上市</w:t>
      </w:r>
    </w:p>
    <w:p>
      <w:pPr>
        <w:pStyle w:val="12"/>
        <w:numPr>
          <w:ilvl w:val="1"/>
          <w:numId w:val="1"/>
        </w:numPr>
        <w:tabs>
          <w:tab w:val="left" w:pos="4156"/>
        </w:tabs>
        <w:spacing w:before="0" w:after="0" w:line="469" w:lineRule="exact"/>
        <w:ind w:left="4155" w:right="0" w:hanging="163"/>
        <w:jc w:val="left"/>
        <w:rPr>
          <w:rFonts w:hint="eastAsia" w:ascii="Microsoft JhengHei" w:hAnsi="Microsoft JhengHei" w:eastAsia="Microsoft JhengHei"/>
          <w:b/>
          <w:sz w:val="26"/>
        </w:rPr>
      </w:pPr>
      <w:r>
        <w:rPr>
          <w:rFonts w:hint="eastAsia" w:ascii="Microsoft JhengHei" w:hAnsi="Microsoft JhengHei" w:eastAsia="Microsoft JhengHei"/>
          <w:b/>
          <w:color w:val="333333"/>
          <w:sz w:val="26"/>
        </w:rPr>
        <w:t>同股不不同权企业可以上市</w:t>
      </w:r>
    </w:p>
    <w:p>
      <w:pPr>
        <w:pStyle w:val="5"/>
        <w:rPr>
          <w:rFonts w:ascii="Microsoft JhengHei"/>
          <w:b/>
          <w:sz w:val="20"/>
        </w:rPr>
      </w:pPr>
    </w:p>
    <w:p>
      <w:pPr>
        <w:pStyle w:val="5"/>
        <w:spacing w:before="11"/>
        <w:rPr>
          <w:rFonts w:ascii="Microsoft JhengHei"/>
          <w:b/>
          <w:sz w:val="11"/>
        </w:rPr>
      </w:pPr>
    </w:p>
    <w:p>
      <w:pPr>
        <w:spacing w:before="7"/>
        <w:ind w:left="1870" w:right="1889" w:firstLine="0"/>
        <w:jc w:val="center"/>
        <w:rPr>
          <w:rFonts w:hint="eastAsia" w:ascii="Microsoft JhengHei" w:eastAsia="Microsoft JhengHei"/>
          <w:b/>
          <w:sz w:val="26"/>
        </w:rPr>
      </w:pPr>
      <w:r>
        <w:rPr>
          <w:rFonts w:hint="eastAsia" w:ascii="Microsoft JhengHei" w:eastAsia="Microsoft JhengHei"/>
          <w:b/>
          <w:color w:val="1E1E1E"/>
          <w:sz w:val="26"/>
        </w:rPr>
        <w:t>科技创新企业快速⾛走进科创板，占据竞争战略略先机。</w:t>
      </w:r>
    </w:p>
    <w:p>
      <w:pPr>
        <w:spacing w:before="40" w:line="259" w:lineRule="auto"/>
        <w:ind w:left="1871" w:right="1889" w:firstLine="0"/>
        <w:jc w:val="center"/>
        <w:rPr>
          <w:rFonts w:hint="eastAsia" w:ascii="Microsoft JhengHei" w:eastAsia="Microsoft JhengHei"/>
          <w:b/>
          <w:sz w:val="26"/>
        </w:rPr>
      </w:pPr>
      <w:r>
        <w:rPr>
          <w:rFonts w:hint="eastAsia" w:ascii="Microsoft JhengHei" w:eastAsia="Microsoft JhengHei"/>
          <w:b/>
          <w:color w:val="1E1E1E"/>
          <w:w w:val="85"/>
          <w:sz w:val="26"/>
        </w:rPr>
        <w:t>为推动真正具备核⼼心竞争能⼒力力的科技创新企业快速⾛走进科创板</w:t>
      </w:r>
      <w:r>
        <w:rPr>
          <w:rFonts w:hint="eastAsia" w:ascii="Microsoft JhengHei" w:eastAsia="Microsoft JhengHei"/>
          <w:b/>
          <w:color w:val="1E1E1E"/>
          <w:spacing w:val="-230"/>
          <w:w w:val="85"/>
          <w:sz w:val="26"/>
        </w:rPr>
        <w:t>，</w:t>
      </w:r>
      <w:r>
        <w:rPr>
          <w:rFonts w:hint="eastAsia" w:ascii="Microsoft JhengHei" w:eastAsia="Microsoft JhengHei"/>
          <w:b/>
          <w:color w:val="1E1E1E"/>
          <w:spacing w:val="138"/>
          <w:w w:val="85"/>
          <w:sz w:val="26"/>
        </w:rPr>
        <w:t xml:space="preserve"> </w:t>
      </w:r>
      <w:r>
        <w:rPr>
          <w:rFonts w:hint="eastAsia" w:ascii="Microsoft JhengHei" w:eastAsia="Microsoft JhengHei"/>
          <w:b/>
          <w:color w:val="1E1E1E"/>
          <w:sz w:val="26"/>
        </w:rPr>
        <w:t>我们利利⽤用资源优势，推出</w:t>
      </w:r>
    </w:p>
    <w:p>
      <w:pPr>
        <w:spacing w:before="0" w:line="563" w:lineRule="exact"/>
        <w:ind w:left="1870" w:right="1889" w:firstLine="0"/>
        <w:jc w:val="center"/>
        <w:rPr>
          <w:sz w:val="40"/>
        </w:rPr>
      </w:pPr>
      <w:r>
        <w:rPr>
          <w:color w:val="333333"/>
          <w:w w:val="85"/>
          <w:sz w:val="40"/>
        </w:rPr>
        <w:t>“</w:t>
      </w:r>
      <w:r>
        <w:rPr>
          <w:rFonts w:hint="eastAsia" w:ascii="Microsoft JhengHei" w:hAnsi="Microsoft JhengHei" w:eastAsia="Microsoft JhengHei"/>
          <w:b/>
          <w:color w:val="F80406"/>
          <w:sz w:val="40"/>
        </w:rPr>
        <w:t>科创板·资本运作特训营</w:t>
      </w:r>
      <w:r>
        <w:rPr>
          <w:color w:val="333333"/>
          <w:w w:val="85"/>
          <w:sz w:val="40"/>
        </w:rPr>
        <w:t>”</w:t>
      </w:r>
    </w:p>
    <w:p>
      <w:pPr>
        <w:spacing w:before="0" w:line="437" w:lineRule="exact"/>
        <w:ind w:left="1870" w:right="1889" w:firstLine="0"/>
        <w:jc w:val="center"/>
        <w:rPr>
          <w:rFonts w:hint="eastAsia" w:ascii="Microsoft JhengHei" w:eastAsia="Microsoft JhengHei"/>
          <w:b/>
          <w:sz w:val="26"/>
        </w:rPr>
      </w:pPr>
      <w:r>
        <w:rPr>
          <w:rFonts w:hint="eastAsia" w:ascii="Microsoft JhengHei" w:eastAsia="Microsoft JhengHei"/>
          <w:b/>
          <w:color w:val="1E1E1E"/>
          <w:sz w:val="26"/>
        </w:rPr>
        <w:t>旨在帮助企业家</w:t>
      </w:r>
    </w:p>
    <w:p>
      <w:pPr>
        <w:spacing w:before="40" w:line="259" w:lineRule="auto"/>
        <w:ind w:left="1223" w:right="1241" w:firstLine="0"/>
        <w:jc w:val="center"/>
        <w:rPr>
          <w:rFonts w:hint="eastAsia" w:ascii="Microsoft JhengHei" w:eastAsia="Microsoft JhengHei"/>
          <w:b/>
          <w:sz w:val="26"/>
        </w:rPr>
      </w:pPr>
      <w:r>
        <w:rPr>
          <w:rFonts w:hint="eastAsia" w:ascii="Microsoft JhengHei" w:eastAsia="Microsoft JhengHei"/>
          <w:b/>
          <w:color w:val="F80406"/>
          <w:w w:val="85"/>
          <w:sz w:val="26"/>
        </w:rPr>
        <w:t>树⽴立正确的资本运作理理念，了了解科创板运⾏行行规则，整合资本市场优质资源</w:t>
      </w:r>
      <w:r>
        <w:rPr>
          <w:rFonts w:hint="eastAsia" w:ascii="Microsoft JhengHei" w:eastAsia="Microsoft JhengHei"/>
          <w:b/>
          <w:color w:val="F80406"/>
          <w:spacing w:val="-157"/>
          <w:w w:val="85"/>
          <w:sz w:val="26"/>
        </w:rPr>
        <w:t>，</w:t>
      </w:r>
      <w:r>
        <w:rPr>
          <w:rFonts w:hint="eastAsia" w:ascii="Microsoft JhengHei" w:eastAsia="Microsoft JhengHei"/>
          <w:b/>
          <w:color w:val="F80406"/>
          <w:spacing w:val="40"/>
          <w:w w:val="85"/>
          <w:sz w:val="26"/>
        </w:rPr>
        <w:t xml:space="preserve"> </w:t>
      </w:r>
      <w:r>
        <w:rPr>
          <w:rFonts w:hint="eastAsia" w:ascii="Microsoft JhengHei" w:eastAsia="Microsoft JhengHei"/>
          <w:b/>
          <w:color w:val="F80406"/>
          <w:w w:val="95"/>
          <w:sz w:val="26"/>
        </w:rPr>
        <w:t>快速⾛走进科创板，⾼高效进⾏行行资本运作。</w:t>
      </w:r>
    </w:p>
    <w:p>
      <w:pPr>
        <w:spacing w:before="4"/>
        <w:ind w:left="1870" w:right="1889" w:firstLine="0"/>
        <w:jc w:val="center"/>
        <w:rPr>
          <w:rFonts w:hint="eastAsia" w:ascii="Microsoft JhengHei" w:eastAsia="Microsoft JhengHei"/>
          <w:b/>
          <w:sz w:val="26"/>
        </w:rPr>
      </w:pPr>
      <w:r>
        <w:rPr>
          <w:rFonts w:hint="eastAsia" w:ascii="Microsoft JhengHei" w:eastAsia="Microsoft JhengHei"/>
          <w:b/>
          <w:color w:val="F80406"/>
          <w:w w:val="80"/>
          <w:sz w:val="26"/>
        </w:rPr>
        <w:t>甄别拟科创板企业，发⾏行行私募基⾦金金产品，</w:t>
      </w:r>
    </w:p>
    <w:p>
      <w:pPr>
        <w:spacing w:before="41"/>
        <w:ind w:left="1222" w:right="1241" w:firstLine="0"/>
        <w:jc w:val="center"/>
        <w:rPr>
          <w:rFonts w:hint="eastAsia" w:ascii="Microsoft JhengHei" w:eastAsia="Microsoft JhengHei"/>
          <w:b/>
          <w:sz w:val="26"/>
        </w:rPr>
      </w:pPr>
      <w:r>
        <w:rPr>
          <w:rFonts w:hint="eastAsia" w:ascii="Microsoft JhengHei" w:eastAsia="Microsoft JhengHei"/>
          <w:b/>
          <w:color w:val="F80406"/>
          <w:sz w:val="26"/>
        </w:rPr>
        <w:t>对标的企业进⾏行行上市前的私募股权投资，打开财富增值的新密码。</w:t>
      </w:r>
    </w:p>
    <w:p>
      <w:pPr>
        <w:spacing w:after="0"/>
        <w:jc w:val="center"/>
        <w:rPr>
          <w:rFonts w:hint="eastAsia" w:ascii="Microsoft JhengHei" w:eastAsia="Microsoft JhengHei"/>
          <w:sz w:val="26"/>
        </w:rPr>
        <w:sectPr>
          <w:type w:val="continuous"/>
          <w:pgSz w:w="12240" w:h="15840"/>
          <w:pgMar w:top="720" w:right="600" w:bottom="280" w:left="620" w:header="720" w:footer="720" w:gutter="0"/>
        </w:sectPr>
      </w:pPr>
    </w:p>
    <w:p>
      <w:pPr>
        <w:tabs>
          <w:tab w:val="left" w:pos="4693"/>
          <w:tab w:val="left" w:pos="10899"/>
        </w:tabs>
        <w:spacing w:before="0" w:line="668" w:lineRule="exact"/>
        <w:ind w:left="100" w:right="0" w:firstLine="0"/>
        <w:jc w:val="left"/>
        <w:rPr>
          <w:rFonts w:hint="eastAsia" w:ascii="Microsoft JhengHei" w:eastAsia="Microsoft JhengHei"/>
          <w:b/>
          <w:sz w:val="40"/>
        </w:rPr>
      </w:pPr>
      <w:r>
        <w:pict>
          <v:shape id="_x0000_s1030" o:spid="_x0000_s1030" o:spt="202" type="#_x0000_t202" style="position:absolute;left:0pt;margin-left:42.8pt;margin-top:89.65pt;height:196.9pt;width:25.95pt;mso-position-horizontal-relative:page;z-index:-252071936;mso-width-relative:page;mso-height-relative:page;" filled="f" stroked="f" coordsize="21600,21600">
            <v:path/>
            <v:fill on="f" focussize="0,0"/>
            <v:stroke on="f" joinstyle="miter"/>
            <v:imagedata o:title=""/>
            <o:lock v:ext="edit"/>
            <v:textbox inset="0mm,0mm,0mm,0mm">
              <w:txbxContent>
                <w:p>
                  <w:pPr>
                    <w:spacing w:before="0" w:line="236" w:lineRule="exact"/>
                    <w:ind w:left="0" w:right="0" w:firstLine="0"/>
                    <w:jc w:val="left"/>
                    <w:rPr>
                      <w:sz w:val="17"/>
                    </w:rPr>
                  </w:pPr>
                  <w:r>
                    <w:rPr>
                      <w:color w:val="333333"/>
                      <w:spacing w:val="-5"/>
                      <w:w w:val="75"/>
                      <w:sz w:val="17"/>
                    </w:rPr>
                    <w:t>第⼀一天</w:t>
                  </w:r>
                </w:p>
                <w:p>
                  <w:pPr>
                    <w:pStyle w:val="5"/>
                    <w:rPr>
                      <w:rFonts w:ascii="Microsoft JhengHei"/>
                      <w:b/>
                      <w:sz w:val="20"/>
                    </w:rPr>
                  </w:pPr>
                </w:p>
                <w:p>
                  <w:pPr>
                    <w:pStyle w:val="5"/>
                    <w:rPr>
                      <w:rFonts w:ascii="Microsoft JhengHei"/>
                      <w:b/>
                      <w:sz w:val="20"/>
                    </w:rPr>
                  </w:pPr>
                </w:p>
                <w:p>
                  <w:pPr>
                    <w:pStyle w:val="5"/>
                    <w:spacing w:before="18"/>
                    <w:rPr>
                      <w:rFonts w:ascii="Microsoft JhengHei"/>
                      <w:b/>
                      <w:sz w:val="15"/>
                    </w:rPr>
                  </w:pPr>
                </w:p>
                <w:p>
                  <w:pPr>
                    <w:spacing w:before="0"/>
                    <w:ind w:left="0" w:right="0" w:firstLine="0"/>
                    <w:jc w:val="left"/>
                    <w:rPr>
                      <w:sz w:val="17"/>
                    </w:rPr>
                  </w:pPr>
                  <w:r>
                    <w:rPr>
                      <w:color w:val="333333"/>
                      <w:spacing w:val="-5"/>
                      <w:w w:val="75"/>
                      <w:sz w:val="17"/>
                    </w:rPr>
                    <w:t>第⼀一天</w:t>
                  </w: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spacing w:before="18"/>
                    <w:rPr>
                      <w:rFonts w:ascii="Microsoft JhengHei"/>
                      <w:b/>
                      <w:sz w:val="20"/>
                    </w:rPr>
                  </w:pPr>
                </w:p>
                <w:p>
                  <w:pPr>
                    <w:spacing w:before="0" w:line="210" w:lineRule="exact"/>
                    <w:ind w:left="0" w:right="0" w:firstLine="0"/>
                    <w:jc w:val="left"/>
                    <w:rPr>
                      <w:sz w:val="17"/>
                    </w:rPr>
                  </w:pPr>
                  <w:r>
                    <w:rPr>
                      <w:color w:val="333333"/>
                      <w:spacing w:val="-5"/>
                      <w:w w:val="75"/>
                      <w:sz w:val="17"/>
                    </w:rPr>
                    <w:t>第⼀一天</w:t>
                  </w:r>
                </w:p>
              </w:txbxContent>
            </v:textbox>
          </v:shape>
        </w:pict>
      </w:r>
      <w:r>
        <w:pict>
          <v:shape id="_x0000_s1031" o:spid="_x0000_s1031" o:spt="202" type="#_x0000_t202" style="position:absolute;left:0pt;margin-left:42.8pt;margin-top:469.65pt;height:10.45pt;width:25.95pt;mso-position-horizontal-relative:page;mso-position-vertical-relative:page;z-index:-252070912;mso-width-relative:page;mso-height-relative:page;" filled="f" stroked="f" coordsize="21600,21600">
            <v:path/>
            <v:fill on="f" focussize="0,0"/>
            <v:stroke on="f" joinstyle="miter"/>
            <v:imagedata o:title=""/>
            <o:lock v:ext="edit"/>
            <v:textbox inset="0mm,0mm,0mm,0mm">
              <w:txbxContent>
                <w:p>
                  <w:pPr>
                    <w:spacing w:before="0" w:line="208" w:lineRule="exact"/>
                    <w:ind w:left="0" w:right="0" w:firstLine="0"/>
                    <w:jc w:val="left"/>
                    <w:rPr>
                      <w:sz w:val="17"/>
                    </w:rPr>
                  </w:pPr>
                  <w:r>
                    <w:rPr>
                      <w:color w:val="333333"/>
                      <w:w w:val="75"/>
                      <w:sz w:val="17"/>
                    </w:rPr>
                    <w:t>第⼆二天</w:t>
                  </w:r>
                </w:p>
              </w:txbxContent>
            </v:textbox>
          </v:shape>
        </w:pict>
      </w:r>
      <w:r>
        <w:pict>
          <v:shape id="_x0000_s1032" o:spid="_x0000_s1032" o:spt="202" type="#_x0000_t202" style="position:absolute;left:0pt;margin-left:42.8pt;margin-top:605.75pt;height:111.25pt;width:25.95pt;mso-position-horizontal-relative:page;mso-position-vertical-relative:page;z-index:-252069888;mso-width-relative:page;mso-height-relative:page;" filled="f" stroked="f" coordsize="21600,21600">
            <v:path/>
            <v:fill on="f" focussize="0,0"/>
            <v:stroke on="f" joinstyle="miter"/>
            <v:imagedata o:title=""/>
            <o:lock v:ext="edit"/>
            <v:textbox inset="0mm,0mm,0mm,0mm">
              <w:txbxContent>
                <w:p>
                  <w:pPr>
                    <w:spacing w:before="0" w:line="236" w:lineRule="exact"/>
                    <w:ind w:left="0" w:right="0" w:firstLine="0"/>
                    <w:jc w:val="left"/>
                    <w:rPr>
                      <w:sz w:val="17"/>
                    </w:rPr>
                  </w:pPr>
                  <w:r>
                    <w:rPr>
                      <w:color w:val="333333"/>
                      <w:spacing w:val="-7"/>
                      <w:sz w:val="17"/>
                    </w:rPr>
                    <w:t>第三天</w:t>
                  </w: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spacing w:before="12"/>
                    <w:rPr>
                      <w:rFonts w:ascii="Microsoft JhengHei"/>
                      <w:b/>
                      <w:sz w:val="16"/>
                    </w:rPr>
                  </w:pPr>
                </w:p>
                <w:p>
                  <w:pPr>
                    <w:spacing w:before="1" w:line="210" w:lineRule="exact"/>
                    <w:ind w:left="0" w:right="0" w:firstLine="0"/>
                    <w:jc w:val="left"/>
                    <w:rPr>
                      <w:sz w:val="17"/>
                    </w:rPr>
                  </w:pPr>
                  <w:r>
                    <w:rPr>
                      <w:color w:val="333333"/>
                      <w:spacing w:val="-7"/>
                      <w:sz w:val="17"/>
                    </w:rPr>
                    <w:t>第三天</w:t>
                  </w:r>
                </w:p>
              </w:txbxContent>
            </v:textbox>
          </v:shape>
        </w:pict>
      </w:r>
      <w:r>
        <w:drawing>
          <wp:anchor distT="0" distB="0" distL="0" distR="0" simplePos="0" relativeHeight="251247616" behindDoc="1" locked="0" layoutInCell="1" allowOverlap="1">
            <wp:simplePos x="0" y="0"/>
            <wp:positionH relativeFrom="page">
              <wp:posOffset>3327400</wp:posOffset>
            </wp:positionH>
            <wp:positionV relativeFrom="paragraph">
              <wp:posOffset>38100</wp:posOffset>
            </wp:positionV>
            <wp:extent cx="1130300" cy="36830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pic:cNvPicPr>
                  </pic:nvPicPr>
                  <pic:blipFill>
                    <a:blip r:embed="rId6" cstate="print"/>
                    <a:stretch>
                      <a:fillRect/>
                    </a:stretch>
                  </pic:blipFill>
                  <pic:spPr>
                    <a:xfrm>
                      <a:off x="0" y="0"/>
                      <a:ext cx="1130300" cy="368300"/>
                    </a:xfrm>
                    <a:prstGeom prst="rect">
                      <a:avLst/>
                    </a:prstGeom>
                  </pic:spPr>
                </pic:pic>
              </a:graphicData>
            </a:graphic>
          </wp:anchor>
        </w:drawing>
      </w:r>
      <w:r>
        <w:rPr>
          <w:rFonts w:hint="eastAsia" w:ascii="Microsoft JhengHei" w:eastAsia="Microsoft JhengHei"/>
          <w:b/>
          <w:color w:val="FFFFFF"/>
          <w:w w:val="403"/>
          <w:sz w:val="40"/>
          <w:shd w:val="clear" w:color="auto" w:fill="C00003"/>
        </w:rPr>
        <w:t xml:space="preserve"> </w:t>
      </w:r>
      <w:r>
        <w:rPr>
          <w:rFonts w:hint="eastAsia" w:ascii="Microsoft JhengHei" w:eastAsia="Microsoft JhengHei"/>
          <w:b/>
          <w:color w:val="FFFFFF"/>
          <w:sz w:val="40"/>
          <w:shd w:val="clear" w:color="auto" w:fill="C00003"/>
        </w:rPr>
        <w:tab/>
      </w:r>
      <w:r>
        <w:rPr>
          <w:rFonts w:hint="eastAsia" w:ascii="Microsoft JhengHei" w:eastAsia="Microsoft JhengHei"/>
          <w:b/>
          <w:color w:val="FFFFFF"/>
          <w:sz w:val="40"/>
          <w:shd w:val="clear" w:color="auto" w:fill="C00003"/>
        </w:rPr>
        <w:t>特训课表</w:t>
      </w:r>
      <w:r>
        <w:rPr>
          <w:rFonts w:hint="eastAsia" w:ascii="Microsoft JhengHei" w:eastAsia="Microsoft JhengHei"/>
          <w:b/>
          <w:color w:val="FFFFFF"/>
          <w:sz w:val="40"/>
          <w:shd w:val="clear" w:color="auto" w:fill="C00003"/>
        </w:rPr>
        <w:tab/>
      </w:r>
    </w:p>
    <w:p>
      <w:pPr>
        <w:pStyle w:val="5"/>
        <w:spacing w:before="14"/>
        <w:rPr>
          <w:rFonts w:ascii="Microsoft JhengHei"/>
          <w:b/>
          <w:sz w:val="3"/>
        </w:rPr>
      </w:pPr>
    </w:p>
    <w:tbl>
      <w:tblPr>
        <w:tblStyle w:val="8"/>
        <w:tblW w:w="10785" w:type="dxa"/>
        <w:tblInd w:w="115" w:type="dxa"/>
        <w:tblBorders>
          <w:top w:val="single" w:color="F2F2F2" w:sz="6" w:space="0"/>
          <w:left w:val="single" w:color="F2F2F2" w:sz="6" w:space="0"/>
          <w:bottom w:val="single" w:color="F2F2F2" w:sz="6" w:space="0"/>
          <w:right w:val="single" w:color="F2F2F2" w:sz="6" w:space="0"/>
          <w:insideH w:val="single" w:color="F2F2F2" w:sz="6" w:space="0"/>
          <w:insideV w:val="single" w:color="F2F2F2" w:sz="6" w:space="0"/>
        </w:tblBorders>
        <w:tblLayout w:type="fixed"/>
        <w:tblCellMar>
          <w:top w:w="0" w:type="dxa"/>
          <w:left w:w="0" w:type="dxa"/>
          <w:bottom w:w="0" w:type="dxa"/>
          <w:right w:w="0" w:type="dxa"/>
        </w:tblCellMar>
      </w:tblPr>
      <w:tblGrid>
        <w:gridCol w:w="792"/>
        <w:gridCol w:w="2318"/>
        <w:gridCol w:w="2678"/>
        <w:gridCol w:w="3672"/>
        <w:gridCol w:w="1325"/>
      </w:tblGrid>
      <w:tr>
        <w:tblPrEx>
          <w:tblBorders>
            <w:top w:val="single" w:color="F2F2F2" w:sz="6" w:space="0"/>
            <w:left w:val="single" w:color="F2F2F2" w:sz="6" w:space="0"/>
            <w:bottom w:val="single" w:color="F2F2F2" w:sz="6" w:space="0"/>
            <w:right w:val="single" w:color="F2F2F2" w:sz="6" w:space="0"/>
            <w:insideH w:val="single" w:color="F2F2F2" w:sz="6" w:space="0"/>
            <w:insideV w:val="single" w:color="F2F2F2" w:sz="6" w:space="0"/>
          </w:tblBorders>
          <w:tblLayout w:type="fixed"/>
          <w:tblCellMar>
            <w:top w:w="0" w:type="dxa"/>
            <w:left w:w="0" w:type="dxa"/>
            <w:bottom w:w="0" w:type="dxa"/>
            <w:right w:w="0" w:type="dxa"/>
          </w:tblCellMar>
        </w:tblPrEx>
        <w:trPr>
          <w:trHeight w:val="705" w:hRule="atLeast"/>
        </w:trPr>
        <w:tc>
          <w:tcPr>
            <w:tcW w:w="792" w:type="dxa"/>
            <w:shd w:val="clear" w:color="auto" w:fill="C00003"/>
          </w:tcPr>
          <w:p>
            <w:pPr>
              <w:pStyle w:val="13"/>
              <w:spacing w:before="151"/>
              <w:ind w:left="113" w:right="113"/>
              <w:jc w:val="center"/>
              <w:rPr>
                <w:rFonts w:hint="eastAsia" w:ascii="Microsoft JhengHei" w:eastAsia="Microsoft JhengHei"/>
                <w:b/>
                <w:sz w:val="20"/>
              </w:rPr>
            </w:pPr>
            <w:r>
              <w:rPr>
                <w:rFonts w:hint="eastAsia" w:ascii="Microsoft JhengHei" w:eastAsia="Microsoft JhengHei"/>
                <w:b/>
                <w:color w:val="FFFFFF"/>
                <w:w w:val="85"/>
                <w:sz w:val="20"/>
              </w:rPr>
              <w:t>⽇日程</w:t>
            </w:r>
          </w:p>
        </w:tc>
        <w:tc>
          <w:tcPr>
            <w:tcW w:w="2318" w:type="dxa"/>
            <w:shd w:val="clear" w:color="auto" w:fill="C00003"/>
          </w:tcPr>
          <w:p>
            <w:pPr>
              <w:pStyle w:val="13"/>
              <w:spacing w:before="151"/>
              <w:ind w:left="26" w:right="26"/>
              <w:jc w:val="center"/>
              <w:rPr>
                <w:rFonts w:hint="eastAsia" w:ascii="Microsoft JhengHei" w:eastAsia="Microsoft JhengHei"/>
                <w:b/>
                <w:sz w:val="20"/>
              </w:rPr>
            </w:pPr>
            <w:r>
              <w:rPr>
                <w:rFonts w:hint="eastAsia" w:ascii="Microsoft JhengHei" w:eastAsia="Microsoft JhengHei"/>
                <w:b/>
                <w:color w:val="FFFFFF"/>
                <w:sz w:val="20"/>
              </w:rPr>
              <w:t>模块</w:t>
            </w:r>
          </w:p>
        </w:tc>
        <w:tc>
          <w:tcPr>
            <w:tcW w:w="2678" w:type="dxa"/>
            <w:shd w:val="clear" w:color="auto" w:fill="C00003"/>
          </w:tcPr>
          <w:p>
            <w:pPr>
              <w:pStyle w:val="13"/>
              <w:spacing w:before="151"/>
              <w:ind w:left="1112" w:right="1111"/>
              <w:jc w:val="center"/>
              <w:rPr>
                <w:rFonts w:hint="eastAsia" w:ascii="Microsoft JhengHei" w:eastAsia="Microsoft JhengHei"/>
                <w:b/>
                <w:sz w:val="20"/>
              </w:rPr>
            </w:pPr>
            <w:r>
              <w:rPr>
                <w:rFonts w:hint="eastAsia" w:ascii="Microsoft JhengHei" w:eastAsia="Microsoft JhengHei"/>
                <w:b/>
                <w:color w:val="FFFFFF"/>
                <w:sz w:val="20"/>
              </w:rPr>
              <w:t>内容</w:t>
            </w:r>
          </w:p>
        </w:tc>
        <w:tc>
          <w:tcPr>
            <w:tcW w:w="3672" w:type="dxa"/>
            <w:shd w:val="clear" w:color="auto" w:fill="C00003"/>
          </w:tcPr>
          <w:p>
            <w:pPr>
              <w:pStyle w:val="13"/>
              <w:spacing w:before="151"/>
              <w:ind w:left="1609" w:right="1608"/>
              <w:jc w:val="center"/>
              <w:rPr>
                <w:rFonts w:hint="eastAsia" w:ascii="Microsoft JhengHei" w:eastAsia="Microsoft JhengHei"/>
                <w:b/>
                <w:sz w:val="20"/>
              </w:rPr>
            </w:pPr>
            <w:r>
              <w:rPr>
                <w:rFonts w:hint="eastAsia" w:ascii="Microsoft JhengHei" w:eastAsia="Microsoft JhengHei"/>
                <w:b/>
                <w:color w:val="FFFFFF"/>
                <w:sz w:val="20"/>
              </w:rPr>
              <w:t>说明</w:t>
            </w:r>
          </w:p>
        </w:tc>
        <w:tc>
          <w:tcPr>
            <w:tcW w:w="1325" w:type="dxa"/>
            <w:shd w:val="clear" w:color="auto" w:fill="C00003"/>
          </w:tcPr>
          <w:p>
            <w:pPr>
              <w:pStyle w:val="13"/>
              <w:spacing w:before="151"/>
              <w:ind w:left="132" w:right="117"/>
              <w:jc w:val="center"/>
              <w:rPr>
                <w:rFonts w:hint="eastAsia" w:ascii="Microsoft JhengHei" w:eastAsia="Microsoft JhengHei"/>
                <w:b/>
                <w:sz w:val="20"/>
              </w:rPr>
            </w:pPr>
            <w:r>
              <w:rPr>
                <w:rFonts w:hint="eastAsia" w:ascii="Microsoft JhengHei" w:eastAsia="Microsoft JhengHei"/>
                <w:b/>
                <w:color w:val="FFFFFF"/>
                <w:sz w:val="20"/>
              </w:rPr>
              <w:t>时间</w:t>
            </w:r>
          </w:p>
        </w:tc>
      </w:tr>
      <w:tr>
        <w:tblPrEx>
          <w:tblBorders>
            <w:top w:val="single" w:color="F2F2F2" w:sz="6" w:space="0"/>
            <w:left w:val="single" w:color="F2F2F2" w:sz="6" w:space="0"/>
            <w:bottom w:val="single" w:color="F2F2F2" w:sz="6" w:space="0"/>
            <w:right w:val="single" w:color="F2F2F2" w:sz="6" w:space="0"/>
            <w:insideH w:val="single" w:color="F2F2F2" w:sz="6" w:space="0"/>
            <w:insideV w:val="single" w:color="F2F2F2" w:sz="6" w:space="0"/>
          </w:tblBorders>
          <w:tblLayout w:type="fixed"/>
          <w:tblCellMar>
            <w:top w:w="0" w:type="dxa"/>
            <w:left w:w="0" w:type="dxa"/>
            <w:bottom w:w="0" w:type="dxa"/>
            <w:right w:w="0" w:type="dxa"/>
          </w:tblCellMar>
        </w:tblPrEx>
        <w:trPr>
          <w:trHeight w:val="849" w:hRule="atLeast"/>
        </w:trPr>
        <w:tc>
          <w:tcPr>
            <w:tcW w:w="792" w:type="dxa"/>
            <w:vMerge w:val="restart"/>
            <w:tcBorders>
              <w:left w:val="nil"/>
              <w:bottom w:val="nil"/>
            </w:tcBorders>
            <w:shd w:val="clear" w:color="auto" w:fill="C00003"/>
          </w:tcPr>
          <w:p>
            <w:pPr>
              <w:pStyle w:val="13"/>
              <w:rPr>
                <w:rFonts w:ascii="Microsoft JhengHei"/>
                <w:b/>
                <w:sz w:val="20"/>
              </w:rPr>
            </w:pPr>
          </w:p>
          <w:p>
            <w:pPr>
              <w:pStyle w:val="13"/>
              <w:rPr>
                <w:rFonts w:ascii="Microsoft JhengHei"/>
                <w:b/>
                <w:sz w:val="20"/>
              </w:rPr>
            </w:pPr>
          </w:p>
          <w:p>
            <w:pPr>
              <w:pStyle w:val="13"/>
              <w:rPr>
                <w:rFonts w:ascii="Microsoft JhengHei"/>
                <w:b/>
                <w:sz w:val="20"/>
              </w:rPr>
            </w:pPr>
          </w:p>
          <w:p>
            <w:pPr>
              <w:pStyle w:val="13"/>
              <w:rPr>
                <w:rFonts w:ascii="Microsoft JhengHei"/>
                <w:b/>
                <w:sz w:val="20"/>
              </w:rPr>
            </w:pPr>
          </w:p>
          <w:p>
            <w:pPr>
              <w:pStyle w:val="13"/>
              <w:rPr>
                <w:rFonts w:ascii="Microsoft JhengHei"/>
                <w:b/>
                <w:sz w:val="20"/>
              </w:rPr>
            </w:pPr>
          </w:p>
          <w:p>
            <w:pPr>
              <w:pStyle w:val="13"/>
              <w:rPr>
                <w:rFonts w:ascii="Microsoft JhengHei"/>
                <w:b/>
                <w:sz w:val="20"/>
              </w:rPr>
            </w:pPr>
          </w:p>
          <w:p>
            <w:pPr>
              <w:pStyle w:val="13"/>
              <w:spacing w:before="12"/>
              <w:rPr>
                <w:rFonts w:ascii="Microsoft JhengHei"/>
                <w:b/>
                <w:sz w:val="29"/>
              </w:rPr>
            </w:pPr>
          </w:p>
          <w:p>
            <w:pPr>
              <w:pStyle w:val="13"/>
              <w:spacing w:before="1"/>
              <w:ind w:left="136"/>
              <w:rPr>
                <w:sz w:val="17"/>
              </w:rPr>
            </w:pPr>
            <w:r>
              <w:rPr>
                <w:color w:val="FFFFFF"/>
                <w:w w:val="85"/>
                <w:sz w:val="17"/>
              </w:rPr>
              <w:t>第⼀一天</w:t>
            </w:r>
          </w:p>
        </w:tc>
        <w:tc>
          <w:tcPr>
            <w:tcW w:w="2318" w:type="dxa"/>
          </w:tcPr>
          <w:p>
            <w:pPr>
              <w:pStyle w:val="13"/>
              <w:spacing w:before="2"/>
              <w:rPr>
                <w:rFonts w:ascii="Microsoft JhengHei"/>
                <w:b/>
                <w:sz w:val="12"/>
              </w:rPr>
            </w:pPr>
          </w:p>
          <w:p>
            <w:pPr>
              <w:pStyle w:val="13"/>
              <w:jc w:val="center"/>
              <w:rPr>
                <w:rFonts w:hint="eastAsia" w:ascii="Microsoft JhengHei" w:eastAsia="Microsoft JhengHei"/>
                <w:b/>
                <w:sz w:val="20"/>
              </w:rPr>
            </w:pPr>
            <w:r>
              <w:rPr>
                <w:rFonts w:hint="eastAsia" w:ascii="Microsoft JhengHei" w:eastAsia="Microsoft JhengHei"/>
                <w:b/>
                <w:color w:val="333333"/>
                <w:w w:val="100"/>
                <w:sz w:val="20"/>
              </w:rPr>
              <w:t>序</w:t>
            </w:r>
          </w:p>
        </w:tc>
        <w:tc>
          <w:tcPr>
            <w:tcW w:w="2678" w:type="dxa"/>
          </w:tcPr>
          <w:p>
            <w:pPr>
              <w:pStyle w:val="13"/>
              <w:spacing w:before="10"/>
              <w:rPr>
                <w:rFonts w:ascii="Microsoft JhengHei"/>
                <w:b/>
                <w:sz w:val="16"/>
              </w:rPr>
            </w:pPr>
          </w:p>
          <w:p>
            <w:pPr>
              <w:pStyle w:val="13"/>
              <w:numPr>
                <w:ilvl w:val="0"/>
                <w:numId w:val="2"/>
              </w:numPr>
              <w:tabs>
                <w:tab w:val="left" w:pos="166"/>
              </w:tabs>
              <w:spacing w:before="0" w:after="0" w:line="240" w:lineRule="auto"/>
              <w:ind w:left="165" w:right="0" w:hanging="145"/>
              <w:jc w:val="left"/>
              <w:rPr>
                <w:sz w:val="17"/>
              </w:rPr>
            </w:pPr>
            <w:r>
              <w:rPr>
                <w:color w:val="333333"/>
                <w:sz w:val="17"/>
              </w:rPr>
              <w:t>科创板推出的时代背景</w:t>
            </w:r>
          </w:p>
        </w:tc>
        <w:tc>
          <w:tcPr>
            <w:tcW w:w="3672" w:type="dxa"/>
          </w:tcPr>
          <w:p>
            <w:pPr>
              <w:pStyle w:val="13"/>
              <w:numPr>
                <w:ilvl w:val="0"/>
                <w:numId w:val="3"/>
              </w:numPr>
              <w:tabs>
                <w:tab w:val="left" w:pos="168"/>
              </w:tabs>
              <w:spacing w:before="103" w:after="0" w:line="240" w:lineRule="auto"/>
              <w:ind w:left="167" w:right="0" w:hanging="146"/>
              <w:jc w:val="left"/>
              <w:rPr>
                <w:sz w:val="17"/>
              </w:rPr>
            </w:pPr>
            <w:r>
              <w:rPr>
                <w:color w:val="333333"/>
                <w:sz w:val="17"/>
              </w:rPr>
              <w:t>科创板是在什什么样的时代背景下推出的</w:t>
            </w:r>
          </w:p>
          <w:p>
            <w:pPr>
              <w:pStyle w:val="13"/>
              <w:numPr>
                <w:ilvl w:val="0"/>
                <w:numId w:val="3"/>
              </w:numPr>
              <w:tabs>
                <w:tab w:val="left" w:pos="168"/>
              </w:tabs>
              <w:spacing w:before="165" w:after="0" w:line="240" w:lineRule="auto"/>
              <w:ind w:left="167" w:right="0" w:hanging="146"/>
              <w:jc w:val="left"/>
              <w:rPr>
                <w:sz w:val="17"/>
              </w:rPr>
            </w:pPr>
            <w:r>
              <w:rPr>
                <w:color w:val="333333"/>
                <w:w w:val="95"/>
                <w:sz w:val="17"/>
              </w:rPr>
              <w:t>企业⾯面临的三⼤大挑战</w:t>
            </w:r>
          </w:p>
        </w:tc>
        <w:tc>
          <w:tcPr>
            <w:tcW w:w="1325" w:type="dxa"/>
          </w:tcPr>
          <w:p>
            <w:pPr>
              <w:pStyle w:val="13"/>
              <w:spacing w:before="2"/>
              <w:rPr>
                <w:rFonts w:ascii="Microsoft JhengHei"/>
                <w:b/>
                <w:sz w:val="17"/>
              </w:rPr>
            </w:pPr>
          </w:p>
          <w:p>
            <w:pPr>
              <w:pStyle w:val="13"/>
              <w:spacing w:before="1"/>
              <w:ind w:left="132" w:right="117"/>
              <w:jc w:val="center"/>
              <w:rPr>
                <w:rFonts w:ascii="Arial" w:hAnsi="Arial"/>
                <w:sz w:val="17"/>
              </w:rPr>
            </w:pPr>
            <w:r>
              <w:rPr>
                <w:rFonts w:ascii="Arial" w:hAnsi="Arial"/>
                <w:color w:val="333333"/>
                <w:sz w:val="17"/>
              </w:rPr>
              <w:t>9:00—12:00</w:t>
            </w:r>
          </w:p>
        </w:tc>
      </w:tr>
      <w:tr>
        <w:tblPrEx>
          <w:tblBorders>
            <w:top w:val="single" w:color="F2F2F2" w:sz="6" w:space="0"/>
            <w:left w:val="single" w:color="F2F2F2" w:sz="6" w:space="0"/>
            <w:bottom w:val="single" w:color="F2F2F2" w:sz="6" w:space="0"/>
            <w:right w:val="single" w:color="F2F2F2" w:sz="6" w:space="0"/>
            <w:insideH w:val="single" w:color="F2F2F2" w:sz="6" w:space="0"/>
            <w:insideV w:val="single" w:color="F2F2F2" w:sz="6" w:space="0"/>
          </w:tblBorders>
          <w:tblLayout w:type="fixed"/>
          <w:tblCellMar>
            <w:top w:w="0" w:type="dxa"/>
            <w:left w:w="0" w:type="dxa"/>
            <w:bottom w:w="0" w:type="dxa"/>
            <w:right w:w="0" w:type="dxa"/>
          </w:tblCellMar>
        </w:tblPrEx>
        <w:trPr>
          <w:trHeight w:val="1669" w:hRule="atLeast"/>
        </w:trPr>
        <w:tc>
          <w:tcPr>
            <w:tcW w:w="792" w:type="dxa"/>
            <w:vMerge w:val="continue"/>
            <w:tcBorders>
              <w:top w:val="nil"/>
              <w:left w:val="nil"/>
              <w:bottom w:val="nil"/>
            </w:tcBorders>
            <w:shd w:val="clear" w:color="auto" w:fill="C00003"/>
          </w:tcPr>
          <w:p>
            <w:pPr>
              <w:rPr>
                <w:sz w:val="2"/>
                <w:szCs w:val="2"/>
              </w:rPr>
            </w:pPr>
          </w:p>
        </w:tc>
        <w:tc>
          <w:tcPr>
            <w:tcW w:w="2318" w:type="dxa"/>
            <w:shd w:val="clear" w:color="auto" w:fill="E4E4E4"/>
          </w:tcPr>
          <w:p>
            <w:pPr>
              <w:pStyle w:val="13"/>
              <w:spacing w:before="1"/>
              <w:rPr>
                <w:rFonts w:ascii="Microsoft JhengHei"/>
                <w:b/>
                <w:sz w:val="34"/>
              </w:rPr>
            </w:pPr>
          </w:p>
          <w:p>
            <w:pPr>
              <w:pStyle w:val="13"/>
              <w:ind w:left="26" w:right="26"/>
              <w:jc w:val="center"/>
              <w:rPr>
                <w:rFonts w:hint="eastAsia" w:ascii="Microsoft JhengHei" w:eastAsia="Microsoft JhengHei"/>
                <w:b/>
                <w:sz w:val="20"/>
              </w:rPr>
            </w:pPr>
            <w:r>
              <w:rPr>
                <w:rFonts w:hint="eastAsia" w:ascii="Microsoft JhengHei" w:eastAsia="Microsoft JhengHei"/>
                <w:b/>
                <w:color w:val="333333"/>
                <w:sz w:val="20"/>
              </w:rPr>
              <w:t>认知篇</w:t>
            </w:r>
          </w:p>
        </w:tc>
        <w:tc>
          <w:tcPr>
            <w:tcW w:w="2678" w:type="dxa"/>
            <w:shd w:val="clear" w:color="auto" w:fill="E4E4E4"/>
          </w:tcPr>
          <w:p>
            <w:pPr>
              <w:pStyle w:val="13"/>
              <w:spacing w:before="5"/>
              <w:rPr>
                <w:rFonts w:ascii="Microsoft JhengHei"/>
                <w:b/>
                <w:sz w:val="10"/>
              </w:rPr>
            </w:pPr>
          </w:p>
          <w:p>
            <w:pPr>
              <w:pStyle w:val="13"/>
              <w:numPr>
                <w:ilvl w:val="0"/>
                <w:numId w:val="4"/>
              </w:numPr>
              <w:tabs>
                <w:tab w:val="left" w:pos="166"/>
              </w:tabs>
              <w:spacing w:before="1" w:after="0" w:line="240" w:lineRule="auto"/>
              <w:ind w:left="165" w:right="0" w:hanging="145"/>
              <w:jc w:val="left"/>
              <w:rPr>
                <w:sz w:val="17"/>
              </w:rPr>
            </w:pPr>
            <w:r>
              <w:rPr>
                <w:color w:val="333333"/>
                <w:sz w:val="17"/>
              </w:rPr>
              <w:t>资本</w:t>
            </w:r>
          </w:p>
          <w:p>
            <w:pPr>
              <w:pStyle w:val="13"/>
              <w:numPr>
                <w:ilvl w:val="0"/>
                <w:numId w:val="4"/>
              </w:numPr>
              <w:tabs>
                <w:tab w:val="left" w:pos="166"/>
              </w:tabs>
              <w:spacing w:before="107" w:after="0" w:line="240" w:lineRule="auto"/>
              <w:ind w:left="165" w:right="0" w:hanging="145"/>
              <w:jc w:val="left"/>
              <w:rPr>
                <w:sz w:val="17"/>
              </w:rPr>
            </w:pPr>
            <w:r>
              <w:rPr>
                <w:color w:val="333333"/>
                <w:sz w:val="17"/>
              </w:rPr>
              <w:t>资本运作</w:t>
            </w:r>
          </w:p>
          <w:p>
            <w:pPr>
              <w:pStyle w:val="13"/>
              <w:numPr>
                <w:ilvl w:val="0"/>
                <w:numId w:val="4"/>
              </w:numPr>
              <w:tabs>
                <w:tab w:val="left" w:pos="166"/>
              </w:tabs>
              <w:spacing w:before="108" w:after="0" w:line="240" w:lineRule="auto"/>
              <w:ind w:left="165" w:right="0" w:hanging="145"/>
              <w:jc w:val="left"/>
              <w:rPr>
                <w:sz w:val="17"/>
              </w:rPr>
            </w:pPr>
            <w:r>
              <w:rPr>
                <w:color w:val="333333"/>
                <w:sz w:val="17"/>
              </w:rPr>
              <w:t>资本市场</w:t>
            </w:r>
          </w:p>
          <w:p>
            <w:pPr>
              <w:pStyle w:val="13"/>
              <w:numPr>
                <w:ilvl w:val="0"/>
                <w:numId w:val="4"/>
              </w:numPr>
              <w:tabs>
                <w:tab w:val="left" w:pos="166"/>
              </w:tabs>
              <w:spacing w:before="108" w:after="0" w:line="240" w:lineRule="auto"/>
              <w:ind w:left="165" w:right="0" w:hanging="145"/>
              <w:jc w:val="left"/>
              <w:rPr>
                <w:sz w:val="17"/>
              </w:rPr>
            </w:pPr>
            <w:r>
              <w:rPr>
                <w:color w:val="333333"/>
                <w:w w:val="95"/>
                <w:sz w:val="17"/>
              </w:rPr>
              <w:t>资本的作⽤用</w:t>
            </w:r>
          </w:p>
        </w:tc>
        <w:tc>
          <w:tcPr>
            <w:tcW w:w="3672" w:type="dxa"/>
            <w:shd w:val="clear" w:color="auto" w:fill="E4E4E4"/>
          </w:tcPr>
          <w:p>
            <w:pPr>
              <w:pStyle w:val="13"/>
              <w:spacing w:before="5"/>
              <w:rPr>
                <w:rFonts w:ascii="Microsoft JhengHei"/>
                <w:b/>
                <w:sz w:val="10"/>
              </w:rPr>
            </w:pPr>
          </w:p>
          <w:p>
            <w:pPr>
              <w:pStyle w:val="13"/>
              <w:numPr>
                <w:ilvl w:val="0"/>
                <w:numId w:val="5"/>
              </w:numPr>
              <w:tabs>
                <w:tab w:val="left" w:pos="168"/>
              </w:tabs>
              <w:spacing w:before="1" w:after="0" w:line="240" w:lineRule="auto"/>
              <w:ind w:left="167" w:right="0" w:hanging="146"/>
              <w:jc w:val="left"/>
              <w:rPr>
                <w:sz w:val="17"/>
              </w:rPr>
            </w:pPr>
            <w:r>
              <w:rPr>
                <w:color w:val="333333"/>
                <w:w w:val="90"/>
                <w:sz w:val="17"/>
              </w:rPr>
              <w:t>有正确的认知，才会有正确的⾏行行为；有正确的</w:t>
            </w:r>
          </w:p>
          <w:p>
            <w:pPr>
              <w:pStyle w:val="13"/>
              <w:spacing w:before="107"/>
              <w:ind w:left="22"/>
              <w:rPr>
                <w:sz w:val="17"/>
              </w:rPr>
            </w:pPr>
            <w:r>
              <w:rPr>
                <w:color w:val="333333"/>
                <w:w w:val="95"/>
                <w:sz w:val="17"/>
              </w:rPr>
              <w:t>⾏行行为，才会有良好的结果</w:t>
            </w:r>
          </w:p>
          <w:p>
            <w:pPr>
              <w:pStyle w:val="13"/>
              <w:numPr>
                <w:ilvl w:val="0"/>
                <w:numId w:val="5"/>
              </w:numPr>
              <w:tabs>
                <w:tab w:val="left" w:pos="168"/>
              </w:tabs>
              <w:spacing w:before="108" w:after="0" w:line="348" w:lineRule="auto"/>
              <w:ind w:left="22" w:right="32" w:firstLine="0"/>
              <w:jc w:val="left"/>
              <w:rPr>
                <w:sz w:val="17"/>
              </w:rPr>
            </w:pPr>
            <w:r>
              <w:rPr>
                <w:color w:val="333333"/>
                <w:spacing w:val="-1"/>
                <w:w w:val="85"/>
                <w:sz w:val="17"/>
              </w:rPr>
              <w:t>⼊入理理解资本市场和资本运作的基本理理念，树⽴立</w:t>
            </w:r>
            <w:r>
              <w:rPr>
                <w:color w:val="333333"/>
                <w:sz w:val="17"/>
              </w:rPr>
              <w:t>资本市场和资本运作的正确认知</w:t>
            </w:r>
          </w:p>
        </w:tc>
        <w:tc>
          <w:tcPr>
            <w:tcW w:w="1325" w:type="dxa"/>
            <w:shd w:val="clear" w:color="auto" w:fill="E4E4E4"/>
          </w:tcPr>
          <w:p>
            <w:pPr>
              <w:pStyle w:val="13"/>
              <w:rPr>
                <w:rFonts w:ascii="Microsoft JhengHei"/>
                <w:b/>
                <w:sz w:val="18"/>
              </w:rPr>
            </w:pPr>
          </w:p>
          <w:p>
            <w:pPr>
              <w:pStyle w:val="13"/>
              <w:spacing w:before="15"/>
              <w:rPr>
                <w:rFonts w:ascii="Microsoft JhengHei"/>
                <w:b/>
                <w:sz w:val="21"/>
              </w:rPr>
            </w:pPr>
          </w:p>
          <w:p>
            <w:pPr>
              <w:pStyle w:val="13"/>
              <w:spacing w:before="1"/>
              <w:ind w:left="132" w:right="117"/>
              <w:jc w:val="center"/>
              <w:rPr>
                <w:rFonts w:ascii="Arial" w:hAnsi="Arial"/>
                <w:sz w:val="17"/>
              </w:rPr>
            </w:pPr>
            <w:r>
              <w:rPr>
                <w:rFonts w:ascii="Arial" w:hAnsi="Arial"/>
                <w:color w:val="333333"/>
                <w:sz w:val="17"/>
              </w:rPr>
              <w:t>9:00—12:00</w:t>
            </w:r>
          </w:p>
        </w:tc>
      </w:tr>
      <w:tr>
        <w:tblPrEx>
          <w:tblBorders>
            <w:top w:val="single" w:color="F2F2F2" w:sz="6" w:space="0"/>
            <w:left w:val="single" w:color="F2F2F2" w:sz="6" w:space="0"/>
            <w:bottom w:val="single" w:color="F2F2F2" w:sz="6" w:space="0"/>
            <w:right w:val="single" w:color="F2F2F2" w:sz="6" w:space="0"/>
            <w:insideH w:val="single" w:color="F2F2F2" w:sz="6" w:space="0"/>
            <w:insideV w:val="single" w:color="F2F2F2" w:sz="6" w:space="0"/>
          </w:tblBorders>
          <w:tblLayout w:type="fixed"/>
          <w:tblCellMar>
            <w:top w:w="0" w:type="dxa"/>
            <w:left w:w="0" w:type="dxa"/>
            <w:bottom w:w="0" w:type="dxa"/>
            <w:right w:w="0" w:type="dxa"/>
          </w:tblCellMar>
        </w:tblPrEx>
        <w:trPr>
          <w:trHeight w:val="3239" w:hRule="atLeast"/>
        </w:trPr>
        <w:tc>
          <w:tcPr>
            <w:tcW w:w="792" w:type="dxa"/>
            <w:vMerge w:val="continue"/>
            <w:tcBorders>
              <w:top w:val="nil"/>
              <w:left w:val="nil"/>
              <w:bottom w:val="nil"/>
            </w:tcBorders>
            <w:shd w:val="clear" w:color="auto" w:fill="C00003"/>
          </w:tcPr>
          <w:p>
            <w:pPr>
              <w:rPr>
                <w:sz w:val="2"/>
                <w:szCs w:val="2"/>
              </w:rPr>
            </w:pPr>
          </w:p>
        </w:tc>
        <w:tc>
          <w:tcPr>
            <w:tcW w:w="2318" w:type="dxa"/>
          </w:tcPr>
          <w:p>
            <w:pPr>
              <w:pStyle w:val="13"/>
              <w:rPr>
                <w:rFonts w:ascii="Microsoft JhengHei"/>
                <w:b/>
                <w:sz w:val="24"/>
              </w:rPr>
            </w:pPr>
          </w:p>
          <w:p>
            <w:pPr>
              <w:pStyle w:val="13"/>
              <w:rPr>
                <w:rFonts w:ascii="Microsoft JhengHei"/>
                <w:b/>
                <w:sz w:val="24"/>
              </w:rPr>
            </w:pPr>
          </w:p>
          <w:p>
            <w:pPr>
              <w:pStyle w:val="13"/>
              <w:spacing w:before="14"/>
              <w:rPr>
                <w:rFonts w:ascii="Microsoft JhengHei"/>
                <w:b/>
                <w:sz w:val="17"/>
              </w:rPr>
            </w:pPr>
          </w:p>
          <w:p>
            <w:pPr>
              <w:pStyle w:val="13"/>
              <w:ind w:left="26" w:right="26"/>
              <w:jc w:val="center"/>
              <w:rPr>
                <w:rFonts w:hint="eastAsia" w:ascii="Microsoft JhengHei" w:eastAsia="Microsoft JhengHei"/>
                <w:b/>
                <w:sz w:val="20"/>
              </w:rPr>
            </w:pPr>
            <w:r>
              <w:rPr>
                <w:rFonts w:hint="eastAsia" w:ascii="Microsoft JhengHei" w:eastAsia="Microsoft JhengHei"/>
                <w:b/>
                <w:color w:val="333333"/>
                <w:sz w:val="20"/>
              </w:rPr>
              <w:t>市场篇</w:t>
            </w:r>
          </w:p>
          <w:p>
            <w:pPr>
              <w:pStyle w:val="13"/>
              <w:spacing w:before="124"/>
              <w:ind w:left="26" w:right="26"/>
              <w:jc w:val="center"/>
              <w:rPr>
                <w:sz w:val="17"/>
              </w:rPr>
            </w:pPr>
            <w:r>
              <w:rPr>
                <w:color w:val="333333"/>
                <w:w w:val="95"/>
                <w:sz w:val="17"/>
              </w:rPr>
              <w:t>科创板上市规则深⼊入解读</w:t>
            </w:r>
          </w:p>
        </w:tc>
        <w:tc>
          <w:tcPr>
            <w:tcW w:w="2678" w:type="dxa"/>
          </w:tcPr>
          <w:p>
            <w:pPr>
              <w:pStyle w:val="13"/>
              <w:numPr>
                <w:ilvl w:val="0"/>
                <w:numId w:val="6"/>
              </w:numPr>
              <w:tabs>
                <w:tab w:val="left" w:pos="166"/>
              </w:tabs>
              <w:spacing w:before="117" w:after="0" w:line="240" w:lineRule="auto"/>
              <w:ind w:left="165" w:right="0" w:hanging="145"/>
              <w:jc w:val="left"/>
              <w:rPr>
                <w:sz w:val="17"/>
              </w:rPr>
            </w:pPr>
            <w:r>
              <w:rPr>
                <w:color w:val="333333"/>
                <w:sz w:val="17"/>
              </w:rPr>
              <w:t>注册制</w:t>
            </w:r>
          </w:p>
          <w:p>
            <w:pPr>
              <w:pStyle w:val="13"/>
              <w:numPr>
                <w:ilvl w:val="0"/>
                <w:numId w:val="6"/>
              </w:numPr>
              <w:tabs>
                <w:tab w:val="left" w:pos="166"/>
              </w:tabs>
              <w:spacing w:before="108" w:after="0" w:line="240" w:lineRule="auto"/>
              <w:ind w:left="165" w:right="0" w:hanging="145"/>
              <w:jc w:val="left"/>
              <w:rPr>
                <w:sz w:val="17"/>
              </w:rPr>
            </w:pPr>
            <w:r>
              <w:rPr>
                <w:color w:val="333333"/>
                <w:sz w:val="17"/>
              </w:rPr>
              <w:t>科创板服务什什么企业</w:t>
            </w:r>
          </w:p>
          <w:p>
            <w:pPr>
              <w:pStyle w:val="13"/>
              <w:numPr>
                <w:ilvl w:val="0"/>
                <w:numId w:val="6"/>
              </w:numPr>
              <w:tabs>
                <w:tab w:val="left" w:pos="166"/>
              </w:tabs>
              <w:spacing w:before="108" w:after="0" w:line="240" w:lineRule="auto"/>
              <w:ind w:left="165" w:right="0" w:hanging="145"/>
              <w:jc w:val="left"/>
              <w:rPr>
                <w:sz w:val="17"/>
              </w:rPr>
            </w:pPr>
            <w:r>
              <w:rPr>
                <w:color w:val="333333"/>
                <w:w w:val="90"/>
                <w:sz w:val="17"/>
              </w:rPr>
              <w:t>哪些⾏行行业的企业可以上科创板</w:t>
            </w:r>
          </w:p>
          <w:p>
            <w:pPr>
              <w:pStyle w:val="13"/>
              <w:numPr>
                <w:ilvl w:val="0"/>
                <w:numId w:val="6"/>
              </w:numPr>
              <w:tabs>
                <w:tab w:val="left" w:pos="166"/>
              </w:tabs>
              <w:spacing w:before="108" w:after="0" w:line="240" w:lineRule="auto"/>
              <w:ind w:left="165" w:right="0" w:hanging="145"/>
              <w:jc w:val="left"/>
              <w:rPr>
                <w:sz w:val="17"/>
              </w:rPr>
            </w:pPr>
            <w:r>
              <w:rPr>
                <w:color w:val="333333"/>
                <w:w w:val="85"/>
                <w:sz w:val="17"/>
              </w:rPr>
              <w:t>发⾏行行上市标准</w:t>
            </w:r>
          </w:p>
          <w:p>
            <w:pPr>
              <w:pStyle w:val="13"/>
              <w:numPr>
                <w:ilvl w:val="0"/>
                <w:numId w:val="6"/>
              </w:numPr>
              <w:tabs>
                <w:tab w:val="left" w:pos="166"/>
              </w:tabs>
              <w:spacing w:before="108" w:after="0" w:line="240" w:lineRule="auto"/>
              <w:ind w:left="165" w:right="0" w:hanging="145"/>
              <w:jc w:val="left"/>
              <w:rPr>
                <w:sz w:val="17"/>
              </w:rPr>
            </w:pPr>
            <w:r>
              <w:rPr>
                <w:color w:val="333333"/>
                <w:w w:val="90"/>
                <w:sz w:val="17"/>
              </w:rPr>
              <w:t>交易易规则</w:t>
            </w:r>
          </w:p>
          <w:p>
            <w:pPr>
              <w:pStyle w:val="13"/>
              <w:numPr>
                <w:ilvl w:val="0"/>
                <w:numId w:val="6"/>
              </w:numPr>
              <w:tabs>
                <w:tab w:val="left" w:pos="166"/>
              </w:tabs>
              <w:spacing w:before="108" w:after="0" w:line="240" w:lineRule="auto"/>
              <w:ind w:left="165" w:right="0" w:hanging="145"/>
              <w:jc w:val="left"/>
              <w:rPr>
                <w:sz w:val="17"/>
              </w:rPr>
            </w:pPr>
            <w:r>
              <w:rPr>
                <w:color w:val="333333"/>
                <w:sz w:val="17"/>
              </w:rPr>
              <w:t>投资者适当性管理理度</w:t>
            </w:r>
          </w:p>
          <w:p>
            <w:pPr>
              <w:pStyle w:val="13"/>
              <w:numPr>
                <w:ilvl w:val="0"/>
                <w:numId w:val="6"/>
              </w:numPr>
              <w:tabs>
                <w:tab w:val="left" w:pos="166"/>
              </w:tabs>
              <w:spacing w:before="108" w:after="0" w:line="240" w:lineRule="auto"/>
              <w:ind w:left="165" w:right="0" w:hanging="145"/>
              <w:jc w:val="left"/>
              <w:rPr>
                <w:sz w:val="17"/>
              </w:rPr>
            </w:pPr>
            <w:r>
              <w:rPr>
                <w:color w:val="333333"/>
                <w:w w:val="95"/>
                <w:sz w:val="17"/>
              </w:rPr>
              <w:t>公司治理理结构</w:t>
            </w:r>
          </w:p>
          <w:p>
            <w:pPr>
              <w:pStyle w:val="13"/>
              <w:numPr>
                <w:ilvl w:val="0"/>
                <w:numId w:val="6"/>
              </w:numPr>
              <w:tabs>
                <w:tab w:val="left" w:pos="166"/>
              </w:tabs>
              <w:spacing w:before="107" w:after="0" w:line="240" w:lineRule="auto"/>
              <w:ind w:left="165" w:right="0" w:hanging="145"/>
              <w:jc w:val="left"/>
              <w:rPr>
                <w:sz w:val="17"/>
              </w:rPr>
            </w:pPr>
            <w:r>
              <w:rPr>
                <w:color w:val="333333"/>
                <w:w w:val="90"/>
                <w:sz w:val="17"/>
              </w:rPr>
              <w:t>信息披露露</w:t>
            </w:r>
          </w:p>
          <w:p>
            <w:pPr>
              <w:pStyle w:val="13"/>
              <w:numPr>
                <w:ilvl w:val="0"/>
                <w:numId w:val="6"/>
              </w:numPr>
              <w:tabs>
                <w:tab w:val="left" w:pos="166"/>
              </w:tabs>
              <w:spacing w:before="108" w:after="0" w:line="240" w:lineRule="auto"/>
              <w:ind w:left="165" w:right="0" w:hanging="145"/>
              <w:jc w:val="left"/>
              <w:rPr>
                <w:sz w:val="17"/>
              </w:rPr>
            </w:pPr>
            <w:r>
              <w:rPr>
                <w:color w:val="333333"/>
                <w:sz w:val="17"/>
              </w:rPr>
              <w:t>严格的退市制度</w:t>
            </w:r>
          </w:p>
        </w:tc>
        <w:tc>
          <w:tcPr>
            <w:tcW w:w="3672" w:type="dxa"/>
          </w:tcPr>
          <w:p>
            <w:pPr>
              <w:pStyle w:val="13"/>
              <w:rPr>
                <w:rFonts w:ascii="Times New Roman"/>
                <w:sz w:val="16"/>
              </w:rPr>
            </w:pPr>
          </w:p>
        </w:tc>
        <w:tc>
          <w:tcPr>
            <w:tcW w:w="1325" w:type="dxa"/>
          </w:tcPr>
          <w:p>
            <w:pPr>
              <w:pStyle w:val="13"/>
              <w:rPr>
                <w:rFonts w:ascii="Microsoft JhengHei"/>
                <w:b/>
                <w:sz w:val="18"/>
              </w:rPr>
            </w:pPr>
          </w:p>
          <w:p>
            <w:pPr>
              <w:pStyle w:val="13"/>
              <w:rPr>
                <w:rFonts w:ascii="Microsoft JhengHei"/>
                <w:b/>
                <w:sz w:val="18"/>
              </w:rPr>
            </w:pPr>
          </w:p>
          <w:p>
            <w:pPr>
              <w:pStyle w:val="13"/>
              <w:rPr>
                <w:rFonts w:ascii="Microsoft JhengHei"/>
                <w:b/>
                <w:sz w:val="18"/>
              </w:rPr>
            </w:pPr>
          </w:p>
          <w:p>
            <w:pPr>
              <w:pStyle w:val="13"/>
              <w:spacing w:before="3"/>
              <w:rPr>
                <w:rFonts w:ascii="Microsoft JhengHei"/>
                <w:b/>
                <w:sz w:val="17"/>
              </w:rPr>
            </w:pPr>
          </w:p>
          <w:p>
            <w:pPr>
              <w:pStyle w:val="13"/>
              <w:ind w:left="144"/>
              <w:rPr>
                <w:rFonts w:ascii="Arial" w:hAnsi="Arial"/>
                <w:sz w:val="17"/>
              </w:rPr>
            </w:pPr>
            <w:r>
              <w:rPr>
                <w:rFonts w:ascii="Arial" w:hAnsi="Arial"/>
                <w:color w:val="333333"/>
                <w:sz w:val="17"/>
              </w:rPr>
              <w:t>14:00—17:00</w:t>
            </w:r>
          </w:p>
          <w:p>
            <w:pPr>
              <w:pStyle w:val="13"/>
              <w:spacing w:before="17"/>
              <w:rPr>
                <w:rFonts w:ascii="Microsoft JhengHei"/>
                <w:b/>
                <w:sz w:val="11"/>
              </w:rPr>
            </w:pPr>
          </w:p>
          <w:p>
            <w:pPr>
              <w:pStyle w:val="13"/>
              <w:ind w:left="144"/>
              <w:rPr>
                <w:rFonts w:ascii="Arial" w:hAnsi="Arial"/>
                <w:sz w:val="17"/>
              </w:rPr>
            </w:pPr>
            <w:r>
              <w:rPr>
                <w:rFonts w:ascii="Arial" w:hAnsi="Arial"/>
                <w:color w:val="333333"/>
                <w:sz w:val="17"/>
              </w:rPr>
              <w:t>19:00—21:00</w:t>
            </w:r>
          </w:p>
        </w:tc>
      </w:tr>
      <w:tr>
        <w:tblPrEx>
          <w:tblBorders>
            <w:top w:val="single" w:color="F2F2F2" w:sz="6" w:space="0"/>
            <w:left w:val="single" w:color="F2F2F2" w:sz="6" w:space="0"/>
            <w:bottom w:val="single" w:color="F2F2F2" w:sz="6" w:space="0"/>
            <w:right w:val="single" w:color="F2F2F2" w:sz="6" w:space="0"/>
            <w:insideH w:val="single" w:color="F2F2F2" w:sz="6" w:space="0"/>
            <w:insideV w:val="single" w:color="F2F2F2" w:sz="6" w:space="0"/>
          </w:tblBorders>
          <w:tblLayout w:type="fixed"/>
          <w:tblCellMar>
            <w:top w:w="0" w:type="dxa"/>
            <w:left w:w="0" w:type="dxa"/>
            <w:bottom w:w="0" w:type="dxa"/>
            <w:right w:w="0" w:type="dxa"/>
          </w:tblCellMar>
        </w:tblPrEx>
        <w:trPr>
          <w:trHeight w:val="2936" w:hRule="atLeast"/>
        </w:trPr>
        <w:tc>
          <w:tcPr>
            <w:tcW w:w="792" w:type="dxa"/>
            <w:tcBorders>
              <w:top w:val="nil"/>
              <w:left w:val="nil"/>
            </w:tcBorders>
            <w:shd w:val="clear" w:color="auto" w:fill="C00003"/>
          </w:tcPr>
          <w:p>
            <w:pPr>
              <w:pStyle w:val="13"/>
              <w:rPr>
                <w:rFonts w:ascii="Microsoft JhengHei"/>
                <w:b/>
                <w:sz w:val="20"/>
              </w:rPr>
            </w:pPr>
          </w:p>
          <w:p>
            <w:pPr>
              <w:pStyle w:val="13"/>
              <w:rPr>
                <w:rFonts w:ascii="Microsoft JhengHei"/>
                <w:b/>
                <w:sz w:val="20"/>
              </w:rPr>
            </w:pPr>
          </w:p>
          <w:p>
            <w:pPr>
              <w:pStyle w:val="13"/>
              <w:rPr>
                <w:rFonts w:ascii="Microsoft JhengHei"/>
                <w:b/>
                <w:sz w:val="20"/>
              </w:rPr>
            </w:pPr>
          </w:p>
          <w:p>
            <w:pPr>
              <w:pStyle w:val="13"/>
              <w:spacing w:before="17"/>
              <w:rPr>
                <w:rFonts w:ascii="Microsoft JhengHei"/>
                <w:b/>
                <w:sz w:val="12"/>
              </w:rPr>
            </w:pPr>
          </w:p>
          <w:p>
            <w:pPr>
              <w:pStyle w:val="13"/>
              <w:ind w:left="86" w:right="79"/>
              <w:jc w:val="center"/>
              <w:rPr>
                <w:sz w:val="17"/>
              </w:rPr>
            </w:pPr>
            <w:r>
              <w:rPr>
                <w:color w:val="FFFFFF"/>
                <w:w w:val="85"/>
                <w:sz w:val="17"/>
              </w:rPr>
              <w:t>第⼆二天</w:t>
            </w:r>
          </w:p>
        </w:tc>
        <w:tc>
          <w:tcPr>
            <w:tcW w:w="2318" w:type="dxa"/>
            <w:shd w:val="clear" w:color="auto" w:fill="E4E4E4"/>
          </w:tcPr>
          <w:p>
            <w:pPr>
              <w:pStyle w:val="13"/>
              <w:rPr>
                <w:rFonts w:ascii="Microsoft JhengHei"/>
                <w:b/>
                <w:sz w:val="24"/>
              </w:rPr>
            </w:pPr>
          </w:p>
          <w:p>
            <w:pPr>
              <w:pStyle w:val="13"/>
              <w:spacing w:before="3"/>
              <w:rPr>
                <w:rFonts w:ascii="Microsoft JhengHei"/>
                <w:b/>
                <w:sz w:val="33"/>
              </w:rPr>
            </w:pPr>
          </w:p>
          <w:p>
            <w:pPr>
              <w:pStyle w:val="13"/>
              <w:ind w:left="26" w:right="26"/>
              <w:jc w:val="center"/>
              <w:rPr>
                <w:rFonts w:hint="eastAsia" w:ascii="Microsoft JhengHei" w:eastAsia="Microsoft JhengHei"/>
                <w:b/>
                <w:sz w:val="20"/>
              </w:rPr>
            </w:pPr>
            <w:r>
              <w:rPr>
                <w:rFonts w:hint="eastAsia" w:ascii="Microsoft JhengHei" w:eastAsia="Microsoft JhengHei"/>
                <w:b/>
                <w:color w:val="333333"/>
                <w:sz w:val="20"/>
              </w:rPr>
              <w:t>基础篇</w:t>
            </w:r>
          </w:p>
          <w:p>
            <w:pPr>
              <w:pStyle w:val="13"/>
              <w:spacing w:before="124"/>
              <w:ind w:left="26" w:right="26"/>
              <w:jc w:val="center"/>
              <w:rPr>
                <w:sz w:val="17"/>
              </w:rPr>
            </w:pPr>
            <w:r>
              <w:rPr>
                <w:color w:val="333333"/>
                <w:w w:val="95"/>
                <w:sz w:val="17"/>
              </w:rPr>
              <w:t>企业如何才能⾛走进科创板</w:t>
            </w:r>
          </w:p>
        </w:tc>
        <w:tc>
          <w:tcPr>
            <w:tcW w:w="2678" w:type="dxa"/>
            <w:shd w:val="clear" w:color="auto" w:fill="E4E4E4"/>
          </w:tcPr>
          <w:p>
            <w:pPr>
              <w:pStyle w:val="13"/>
              <w:numPr>
                <w:ilvl w:val="0"/>
                <w:numId w:val="7"/>
              </w:numPr>
              <w:tabs>
                <w:tab w:val="left" w:pos="166"/>
              </w:tabs>
              <w:spacing w:before="132" w:after="0" w:line="240" w:lineRule="auto"/>
              <w:ind w:left="165" w:right="0" w:hanging="145"/>
              <w:jc w:val="left"/>
              <w:rPr>
                <w:sz w:val="17"/>
              </w:rPr>
            </w:pPr>
            <w:r>
              <w:rPr>
                <w:color w:val="333333"/>
                <w:w w:val="90"/>
                <w:sz w:val="17"/>
              </w:rPr>
              <w:t>企业产业战略略抉择</w:t>
            </w:r>
          </w:p>
          <w:p>
            <w:pPr>
              <w:pStyle w:val="13"/>
              <w:numPr>
                <w:ilvl w:val="0"/>
                <w:numId w:val="7"/>
              </w:numPr>
              <w:tabs>
                <w:tab w:val="left" w:pos="166"/>
              </w:tabs>
              <w:spacing w:before="108" w:after="0" w:line="240" w:lineRule="auto"/>
              <w:ind w:left="165" w:right="0" w:hanging="145"/>
              <w:jc w:val="left"/>
              <w:rPr>
                <w:sz w:val="17"/>
              </w:rPr>
            </w:pPr>
            <w:r>
              <w:rPr>
                <w:color w:val="333333"/>
                <w:w w:val="90"/>
                <w:sz w:val="17"/>
              </w:rPr>
              <w:t>打造企业核⼼心技术</w:t>
            </w:r>
          </w:p>
          <w:p>
            <w:pPr>
              <w:pStyle w:val="13"/>
              <w:numPr>
                <w:ilvl w:val="0"/>
                <w:numId w:val="7"/>
              </w:numPr>
              <w:tabs>
                <w:tab w:val="left" w:pos="166"/>
              </w:tabs>
              <w:spacing w:before="108" w:after="0" w:line="240" w:lineRule="auto"/>
              <w:ind w:left="165" w:right="0" w:hanging="145"/>
              <w:jc w:val="left"/>
              <w:rPr>
                <w:sz w:val="17"/>
              </w:rPr>
            </w:pPr>
            <w:r>
              <w:rPr>
                <w:color w:val="333333"/>
                <w:w w:val="90"/>
                <w:sz w:val="17"/>
              </w:rPr>
              <w:t>实现企业⾼高成⻓长</w:t>
            </w:r>
          </w:p>
          <w:p>
            <w:pPr>
              <w:pStyle w:val="13"/>
              <w:numPr>
                <w:ilvl w:val="0"/>
                <w:numId w:val="7"/>
              </w:numPr>
              <w:tabs>
                <w:tab w:val="left" w:pos="166"/>
              </w:tabs>
              <w:spacing w:before="107" w:after="0" w:line="240" w:lineRule="auto"/>
              <w:ind w:left="165" w:right="0" w:hanging="145"/>
              <w:jc w:val="left"/>
              <w:rPr>
                <w:sz w:val="17"/>
              </w:rPr>
            </w:pPr>
            <w:r>
              <w:rPr>
                <w:color w:val="333333"/>
                <w:sz w:val="17"/>
              </w:rPr>
              <w:t>完善公司治理理结构</w:t>
            </w:r>
          </w:p>
          <w:p>
            <w:pPr>
              <w:pStyle w:val="13"/>
              <w:numPr>
                <w:ilvl w:val="0"/>
                <w:numId w:val="7"/>
              </w:numPr>
              <w:tabs>
                <w:tab w:val="left" w:pos="166"/>
              </w:tabs>
              <w:spacing w:before="108" w:after="0" w:line="240" w:lineRule="auto"/>
              <w:ind w:left="165" w:right="0" w:hanging="145"/>
              <w:jc w:val="left"/>
              <w:rPr>
                <w:sz w:val="17"/>
              </w:rPr>
            </w:pPr>
            <w:r>
              <w:rPr>
                <w:color w:val="333333"/>
                <w:sz w:val="17"/>
              </w:rPr>
              <w:t>构建独特的商业模式</w:t>
            </w:r>
          </w:p>
          <w:p>
            <w:pPr>
              <w:pStyle w:val="13"/>
              <w:numPr>
                <w:ilvl w:val="0"/>
                <w:numId w:val="7"/>
              </w:numPr>
              <w:tabs>
                <w:tab w:val="left" w:pos="166"/>
              </w:tabs>
              <w:spacing w:before="108" w:after="0" w:line="240" w:lineRule="auto"/>
              <w:ind w:left="165" w:right="0" w:hanging="145"/>
              <w:jc w:val="left"/>
              <w:rPr>
                <w:sz w:val="17"/>
              </w:rPr>
            </w:pPr>
            <w:r>
              <w:rPr>
                <w:color w:val="333333"/>
                <w:w w:val="90"/>
                <w:sz w:val="17"/>
              </w:rPr>
              <w:t>打造优秀的管理理团队</w:t>
            </w:r>
          </w:p>
          <w:p>
            <w:pPr>
              <w:pStyle w:val="13"/>
              <w:numPr>
                <w:ilvl w:val="0"/>
                <w:numId w:val="7"/>
              </w:numPr>
              <w:tabs>
                <w:tab w:val="left" w:pos="166"/>
              </w:tabs>
              <w:spacing w:before="108" w:after="0" w:line="240" w:lineRule="auto"/>
              <w:ind w:left="165" w:right="0" w:hanging="145"/>
              <w:jc w:val="left"/>
              <w:rPr>
                <w:sz w:val="17"/>
              </w:rPr>
            </w:pPr>
            <w:r>
              <w:rPr>
                <w:color w:val="333333"/>
                <w:w w:val="90"/>
                <w:sz w:val="17"/>
              </w:rPr>
              <w:t>构建规范的财务管理理体系</w:t>
            </w:r>
          </w:p>
          <w:p>
            <w:pPr>
              <w:pStyle w:val="13"/>
              <w:numPr>
                <w:ilvl w:val="0"/>
                <w:numId w:val="7"/>
              </w:numPr>
              <w:tabs>
                <w:tab w:val="left" w:pos="166"/>
              </w:tabs>
              <w:spacing w:before="108" w:after="0" w:line="240" w:lineRule="auto"/>
              <w:ind w:left="165" w:right="0" w:hanging="145"/>
              <w:jc w:val="left"/>
              <w:rPr>
                <w:sz w:val="17"/>
              </w:rPr>
            </w:pPr>
            <w:r>
              <w:rPr>
                <w:color w:val="333333"/>
                <w:w w:val="90"/>
                <w:sz w:val="17"/>
              </w:rPr>
              <w:t>制定清晰的发展战略略规划</w:t>
            </w:r>
          </w:p>
        </w:tc>
        <w:tc>
          <w:tcPr>
            <w:tcW w:w="3672" w:type="dxa"/>
            <w:shd w:val="clear" w:color="auto" w:fill="E4E4E4"/>
          </w:tcPr>
          <w:p>
            <w:pPr>
              <w:pStyle w:val="13"/>
              <w:rPr>
                <w:rFonts w:ascii="Microsoft JhengHei"/>
                <w:b/>
                <w:sz w:val="20"/>
              </w:rPr>
            </w:pPr>
          </w:p>
          <w:p>
            <w:pPr>
              <w:pStyle w:val="13"/>
              <w:rPr>
                <w:rFonts w:ascii="Microsoft JhengHei"/>
                <w:b/>
                <w:sz w:val="20"/>
              </w:rPr>
            </w:pPr>
          </w:p>
          <w:p>
            <w:pPr>
              <w:pStyle w:val="13"/>
              <w:rPr>
                <w:rFonts w:ascii="Microsoft JhengHei"/>
                <w:b/>
                <w:sz w:val="11"/>
              </w:rPr>
            </w:pPr>
          </w:p>
          <w:p>
            <w:pPr>
              <w:pStyle w:val="13"/>
              <w:numPr>
                <w:ilvl w:val="0"/>
                <w:numId w:val="8"/>
              </w:numPr>
              <w:tabs>
                <w:tab w:val="left" w:pos="168"/>
              </w:tabs>
              <w:spacing w:before="0" w:after="0" w:line="240" w:lineRule="auto"/>
              <w:ind w:left="167" w:right="0" w:hanging="146"/>
              <w:jc w:val="left"/>
              <w:rPr>
                <w:sz w:val="17"/>
              </w:rPr>
            </w:pPr>
            <w:r>
              <w:rPr>
                <w:color w:val="333333"/>
                <w:w w:val="95"/>
                <w:sz w:val="17"/>
              </w:rPr>
              <w:t>夯实企业资本运作的⼋八⼤大管理理基础</w:t>
            </w:r>
          </w:p>
          <w:p>
            <w:pPr>
              <w:pStyle w:val="13"/>
              <w:numPr>
                <w:ilvl w:val="0"/>
                <w:numId w:val="8"/>
              </w:numPr>
              <w:tabs>
                <w:tab w:val="left" w:pos="168"/>
              </w:tabs>
              <w:spacing w:before="166" w:after="0" w:line="408" w:lineRule="auto"/>
              <w:ind w:left="22" w:right="32" w:firstLine="0"/>
              <w:jc w:val="left"/>
              <w:rPr>
                <w:sz w:val="17"/>
              </w:rPr>
            </w:pPr>
            <w:r>
              <w:rPr>
                <w:color w:val="333333"/>
                <w:spacing w:val="-1"/>
                <w:w w:val="90"/>
                <w:sz w:val="17"/>
              </w:rPr>
              <w:t>重点：治理理结构、商业模式、管理理团队、财务</w:t>
            </w:r>
            <w:r>
              <w:rPr>
                <w:color w:val="333333"/>
                <w:sz w:val="17"/>
              </w:rPr>
              <w:t>管理理、战略略规划</w:t>
            </w:r>
          </w:p>
        </w:tc>
        <w:tc>
          <w:tcPr>
            <w:tcW w:w="1325" w:type="dxa"/>
            <w:shd w:val="clear" w:color="auto" w:fill="E4E4E4"/>
          </w:tcPr>
          <w:p>
            <w:pPr>
              <w:pStyle w:val="13"/>
              <w:rPr>
                <w:rFonts w:ascii="Microsoft JhengHei"/>
                <w:b/>
                <w:sz w:val="20"/>
              </w:rPr>
            </w:pPr>
          </w:p>
          <w:p>
            <w:pPr>
              <w:pStyle w:val="13"/>
              <w:spacing w:before="1"/>
              <w:rPr>
                <w:rFonts w:ascii="Microsoft JhengHei"/>
                <w:b/>
                <w:sz w:val="20"/>
              </w:rPr>
            </w:pPr>
          </w:p>
          <w:p>
            <w:pPr>
              <w:pStyle w:val="13"/>
              <w:ind w:left="132" w:right="117"/>
              <w:jc w:val="center"/>
              <w:rPr>
                <w:sz w:val="17"/>
              </w:rPr>
            </w:pPr>
            <w:r>
              <w:rPr>
                <w:color w:val="333333"/>
                <w:sz w:val="17"/>
              </w:rPr>
              <w:t>全天</w:t>
            </w:r>
          </w:p>
          <w:p>
            <w:pPr>
              <w:pStyle w:val="13"/>
              <w:spacing w:before="6"/>
              <w:rPr>
                <w:rFonts w:ascii="Microsoft JhengHei"/>
                <w:b/>
                <w:sz w:val="10"/>
              </w:rPr>
            </w:pPr>
          </w:p>
          <w:p>
            <w:pPr>
              <w:pStyle w:val="13"/>
              <w:spacing w:before="1"/>
              <w:ind w:left="192"/>
              <w:rPr>
                <w:rFonts w:ascii="Arial" w:hAnsi="Arial"/>
                <w:sz w:val="17"/>
              </w:rPr>
            </w:pPr>
            <w:r>
              <w:rPr>
                <w:rFonts w:ascii="Arial" w:hAnsi="Arial"/>
                <w:color w:val="333333"/>
                <w:sz w:val="17"/>
              </w:rPr>
              <w:t>9:00—12:00</w:t>
            </w:r>
          </w:p>
          <w:p>
            <w:pPr>
              <w:pStyle w:val="13"/>
              <w:spacing w:before="16"/>
              <w:rPr>
                <w:rFonts w:ascii="Microsoft JhengHei"/>
                <w:b/>
                <w:sz w:val="11"/>
              </w:rPr>
            </w:pPr>
          </w:p>
          <w:p>
            <w:pPr>
              <w:pStyle w:val="13"/>
              <w:ind w:left="144"/>
              <w:rPr>
                <w:rFonts w:ascii="Arial" w:hAnsi="Arial"/>
                <w:sz w:val="17"/>
              </w:rPr>
            </w:pPr>
            <w:r>
              <w:rPr>
                <w:rFonts w:ascii="Arial" w:hAnsi="Arial"/>
                <w:color w:val="333333"/>
                <w:sz w:val="17"/>
              </w:rPr>
              <w:t>14:00—17:00</w:t>
            </w:r>
          </w:p>
          <w:p>
            <w:pPr>
              <w:pStyle w:val="13"/>
              <w:spacing w:before="17"/>
              <w:rPr>
                <w:rFonts w:ascii="Microsoft JhengHei"/>
                <w:b/>
                <w:sz w:val="11"/>
              </w:rPr>
            </w:pPr>
          </w:p>
          <w:p>
            <w:pPr>
              <w:pStyle w:val="13"/>
              <w:ind w:left="144"/>
              <w:rPr>
                <w:rFonts w:ascii="Arial" w:hAnsi="Arial"/>
                <w:sz w:val="17"/>
              </w:rPr>
            </w:pPr>
            <w:r>
              <w:rPr>
                <w:rFonts w:ascii="Arial" w:hAnsi="Arial"/>
                <w:color w:val="333333"/>
                <w:sz w:val="17"/>
              </w:rPr>
              <w:t>19:00—21:00</w:t>
            </w:r>
          </w:p>
        </w:tc>
      </w:tr>
      <w:tr>
        <w:tblPrEx>
          <w:tblBorders>
            <w:top w:val="single" w:color="F2F2F2" w:sz="6" w:space="0"/>
            <w:left w:val="single" w:color="F2F2F2" w:sz="6" w:space="0"/>
            <w:bottom w:val="single" w:color="F2F2F2" w:sz="6" w:space="0"/>
            <w:right w:val="single" w:color="F2F2F2" w:sz="6" w:space="0"/>
            <w:insideH w:val="single" w:color="F2F2F2" w:sz="6" w:space="0"/>
            <w:insideV w:val="single" w:color="F2F2F2" w:sz="6" w:space="0"/>
          </w:tblBorders>
          <w:tblLayout w:type="fixed"/>
          <w:tblCellMar>
            <w:top w:w="0" w:type="dxa"/>
            <w:left w:w="0" w:type="dxa"/>
            <w:bottom w:w="0" w:type="dxa"/>
            <w:right w:w="0" w:type="dxa"/>
          </w:tblCellMar>
        </w:tblPrEx>
        <w:trPr>
          <w:trHeight w:val="2461" w:hRule="atLeast"/>
        </w:trPr>
        <w:tc>
          <w:tcPr>
            <w:tcW w:w="792" w:type="dxa"/>
            <w:vMerge w:val="restart"/>
            <w:tcBorders>
              <w:left w:val="nil"/>
              <w:bottom w:val="nil"/>
            </w:tcBorders>
            <w:shd w:val="clear" w:color="auto" w:fill="C00003"/>
          </w:tcPr>
          <w:p>
            <w:pPr>
              <w:pStyle w:val="13"/>
              <w:rPr>
                <w:rFonts w:ascii="Microsoft JhengHei"/>
                <w:b/>
                <w:sz w:val="20"/>
              </w:rPr>
            </w:pPr>
          </w:p>
          <w:p>
            <w:pPr>
              <w:pStyle w:val="13"/>
              <w:rPr>
                <w:rFonts w:ascii="Microsoft JhengHei"/>
                <w:b/>
                <w:sz w:val="20"/>
              </w:rPr>
            </w:pPr>
          </w:p>
          <w:p>
            <w:pPr>
              <w:pStyle w:val="13"/>
              <w:rPr>
                <w:rFonts w:ascii="Microsoft JhengHei"/>
                <w:b/>
                <w:sz w:val="20"/>
              </w:rPr>
            </w:pPr>
          </w:p>
          <w:p>
            <w:pPr>
              <w:pStyle w:val="13"/>
              <w:rPr>
                <w:rFonts w:ascii="Microsoft JhengHei"/>
                <w:b/>
                <w:sz w:val="20"/>
              </w:rPr>
            </w:pPr>
          </w:p>
          <w:p>
            <w:pPr>
              <w:pStyle w:val="13"/>
              <w:spacing w:before="5"/>
              <w:rPr>
                <w:rFonts w:ascii="Microsoft JhengHei"/>
                <w:b/>
                <w:sz w:val="24"/>
              </w:rPr>
            </w:pPr>
          </w:p>
          <w:p>
            <w:pPr>
              <w:pStyle w:val="13"/>
              <w:ind w:left="136"/>
              <w:rPr>
                <w:sz w:val="17"/>
              </w:rPr>
            </w:pPr>
            <w:r>
              <w:rPr>
                <w:color w:val="FFFFFF"/>
                <w:sz w:val="17"/>
              </w:rPr>
              <w:t>第三天</w:t>
            </w:r>
          </w:p>
        </w:tc>
        <w:tc>
          <w:tcPr>
            <w:tcW w:w="2318" w:type="dxa"/>
          </w:tcPr>
          <w:p>
            <w:pPr>
              <w:pStyle w:val="13"/>
              <w:rPr>
                <w:rFonts w:ascii="Microsoft JhengHei"/>
                <w:b/>
                <w:sz w:val="24"/>
              </w:rPr>
            </w:pPr>
          </w:p>
          <w:p>
            <w:pPr>
              <w:pStyle w:val="13"/>
              <w:spacing w:before="11"/>
              <w:rPr>
                <w:rFonts w:ascii="Microsoft JhengHei"/>
                <w:b/>
                <w:sz w:val="20"/>
              </w:rPr>
            </w:pPr>
          </w:p>
          <w:p>
            <w:pPr>
              <w:pStyle w:val="13"/>
              <w:ind w:left="26" w:right="26"/>
              <w:jc w:val="center"/>
              <w:rPr>
                <w:rFonts w:hint="eastAsia" w:ascii="Microsoft JhengHei" w:eastAsia="Microsoft JhengHei"/>
                <w:b/>
                <w:sz w:val="20"/>
              </w:rPr>
            </w:pPr>
            <w:r>
              <w:rPr>
                <w:rFonts w:hint="eastAsia" w:ascii="Microsoft JhengHei" w:eastAsia="Microsoft JhengHei"/>
                <w:b/>
                <w:color w:val="333333"/>
                <w:sz w:val="20"/>
              </w:rPr>
              <w:t>操作篇</w:t>
            </w:r>
          </w:p>
          <w:p>
            <w:pPr>
              <w:pStyle w:val="13"/>
              <w:spacing w:before="125"/>
              <w:ind w:left="26" w:right="26"/>
              <w:jc w:val="center"/>
              <w:rPr>
                <w:sz w:val="17"/>
              </w:rPr>
            </w:pPr>
            <w:r>
              <w:rPr>
                <w:color w:val="333333"/>
                <w:sz w:val="17"/>
              </w:rPr>
              <w:t>科创板上市前的私募股权融资</w:t>
            </w:r>
          </w:p>
        </w:tc>
        <w:tc>
          <w:tcPr>
            <w:tcW w:w="2678" w:type="dxa"/>
          </w:tcPr>
          <w:p>
            <w:pPr>
              <w:pStyle w:val="13"/>
              <w:rPr>
                <w:rFonts w:ascii="Microsoft JhengHei"/>
                <w:b/>
                <w:sz w:val="20"/>
              </w:rPr>
            </w:pPr>
          </w:p>
          <w:p>
            <w:pPr>
              <w:pStyle w:val="13"/>
              <w:spacing w:before="4"/>
              <w:rPr>
                <w:rFonts w:ascii="Microsoft JhengHei"/>
                <w:b/>
                <w:sz w:val="12"/>
              </w:rPr>
            </w:pPr>
          </w:p>
          <w:p>
            <w:pPr>
              <w:pStyle w:val="13"/>
              <w:numPr>
                <w:ilvl w:val="0"/>
                <w:numId w:val="9"/>
              </w:numPr>
              <w:tabs>
                <w:tab w:val="left" w:pos="166"/>
              </w:tabs>
              <w:spacing w:before="0" w:after="0" w:line="240" w:lineRule="auto"/>
              <w:ind w:left="165" w:right="0" w:hanging="145"/>
              <w:jc w:val="left"/>
              <w:rPr>
                <w:sz w:val="17"/>
              </w:rPr>
            </w:pPr>
            <w:r>
              <w:rPr>
                <w:color w:val="333333"/>
                <w:sz w:val="17"/>
              </w:rPr>
              <w:t>企业为何要私募融资</w:t>
            </w:r>
          </w:p>
          <w:p>
            <w:pPr>
              <w:pStyle w:val="13"/>
              <w:numPr>
                <w:ilvl w:val="0"/>
                <w:numId w:val="9"/>
              </w:numPr>
              <w:tabs>
                <w:tab w:val="left" w:pos="166"/>
              </w:tabs>
              <w:spacing w:before="108" w:after="0" w:line="240" w:lineRule="auto"/>
              <w:ind w:left="165" w:right="0" w:hanging="145"/>
              <w:jc w:val="left"/>
              <w:rPr>
                <w:sz w:val="17"/>
              </w:rPr>
            </w:pPr>
            <w:r>
              <w:rPr>
                <w:color w:val="333333"/>
                <w:sz w:val="17"/>
              </w:rPr>
              <w:t>私募融资：操作与流程</w:t>
            </w:r>
          </w:p>
          <w:p>
            <w:pPr>
              <w:pStyle w:val="13"/>
              <w:numPr>
                <w:ilvl w:val="0"/>
                <w:numId w:val="9"/>
              </w:numPr>
              <w:tabs>
                <w:tab w:val="left" w:pos="166"/>
              </w:tabs>
              <w:spacing w:before="108" w:after="0" w:line="240" w:lineRule="auto"/>
              <w:ind w:left="165" w:right="0" w:hanging="145"/>
              <w:jc w:val="left"/>
              <w:rPr>
                <w:sz w:val="17"/>
              </w:rPr>
            </w:pPr>
            <w:r>
              <w:rPr>
                <w:color w:val="333333"/>
                <w:w w:val="90"/>
                <w:sz w:val="17"/>
              </w:rPr>
              <w:t>私募交易易结构安排</w:t>
            </w:r>
          </w:p>
          <w:p>
            <w:pPr>
              <w:pStyle w:val="13"/>
              <w:numPr>
                <w:ilvl w:val="0"/>
                <w:numId w:val="9"/>
              </w:numPr>
              <w:tabs>
                <w:tab w:val="left" w:pos="166"/>
              </w:tabs>
              <w:spacing w:before="108" w:after="0" w:line="240" w:lineRule="auto"/>
              <w:ind w:left="165" w:right="0" w:hanging="145"/>
              <w:jc w:val="left"/>
              <w:rPr>
                <w:sz w:val="17"/>
              </w:rPr>
            </w:pPr>
            <w:r>
              <w:rPr>
                <w:color w:val="333333"/>
                <w:w w:val="90"/>
                <w:sz w:val="17"/>
              </w:rPr>
              <w:t>私募融资⻛风险控制</w:t>
            </w:r>
          </w:p>
        </w:tc>
        <w:tc>
          <w:tcPr>
            <w:tcW w:w="3672" w:type="dxa"/>
          </w:tcPr>
          <w:p>
            <w:pPr>
              <w:pStyle w:val="13"/>
              <w:numPr>
                <w:ilvl w:val="0"/>
                <w:numId w:val="10"/>
              </w:numPr>
              <w:tabs>
                <w:tab w:val="left" w:pos="168"/>
              </w:tabs>
              <w:spacing w:before="74" w:after="0" w:line="240" w:lineRule="auto"/>
              <w:ind w:left="167" w:right="0" w:hanging="146"/>
              <w:jc w:val="left"/>
              <w:rPr>
                <w:sz w:val="17"/>
              </w:rPr>
            </w:pPr>
            <w:r>
              <w:rPr>
                <w:color w:val="333333"/>
                <w:w w:val="95"/>
                <w:sz w:val="17"/>
              </w:rPr>
              <w:t>私募融资的理理由，交易易结构及⻛风险控制</w:t>
            </w:r>
          </w:p>
          <w:p>
            <w:pPr>
              <w:pStyle w:val="13"/>
              <w:numPr>
                <w:ilvl w:val="0"/>
                <w:numId w:val="10"/>
              </w:numPr>
              <w:tabs>
                <w:tab w:val="left" w:pos="168"/>
              </w:tabs>
              <w:spacing w:before="108" w:after="0" w:line="240" w:lineRule="auto"/>
              <w:ind w:left="167" w:right="0" w:hanging="146"/>
              <w:jc w:val="left"/>
              <w:rPr>
                <w:sz w:val="17"/>
              </w:rPr>
            </w:pPr>
            <w:r>
              <w:rPr>
                <w:color w:val="333333"/>
                <w:w w:val="70"/>
                <w:sz w:val="17"/>
              </w:rPr>
              <w:t>⾦金金融⼯工具</w:t>
            </w:r>
          </w:p>
          <w:p>
            <w:pPr>
              <w:pStyle w:val="13"/>
              <w:numPr>
                <w:ilvl w:val="0"/>
                <w:numId w:val="10"/>
              </w:numPr>
              <w:tabs>
                <w:tab w:val="left" w:pos="168"/>
              </w:tabs>
              <w:spacing w:before="108" w:after="0" w:line="240" w:lineRule="auto"/>
              <w:ind w:left="167" w:right="0" w:hanging="146"/>
              <w:jc w:val="left"/>
              <w:rPr>
                <w:sz w:val="17"/>
              </w:rPr>
            </w:pPr>
            <w:r>
              <w:rPr>
                <w:color w:val="333333"/>
                <w:sz w:val="17"/>
              </w:rPr>
              <w:t>公司价值评估</w:t>
            </w:r>
          </w:p>
          <w:p>
            <w:pPr>
              <w:pStyle w:val="13"/>
              <w:numPr>
                <w:ilvl w:val="0"/>
                <w:numId w:val="10"/>
              </w:numPr>
              <w:tabs>
                <w:tab w:val="left" w:pos="168"/>
              </w:tabs>
              <w:spacing w:before="108" w:after="0" w:line="240" w:lineRule="auto"/>
              <w:ind w:left="167" w:right="0" w:hanging="146"/>
              <w:jc w:val="left"/>
              <w:rPr>
                <w:sz w:val="17"/>
              </w:rPr>
            </w:pPr>
            <w:r>
              <w:rPr>
                <w:color w:val="333333"/>
                <w:sz w:val="17"/>
              </w:rPr>
              <w:t>对赌条款设计</w:t>
            </w:r>
          </w:p>
          <w:p>
            <w:pPr>
              <w:pStyle w:val="13"/>
              <w:numPr>
                <w:ilvl w:val="0"/>
                <w:numId w:val="10"/>
              </w:numPr>
              <w:tabs>
                <w:tab w:val="left" w:pos="168"/>
              </w:tabs>
              <w:spacing w:before="108" w:after="0" w:line="240" w:lineRule="auto"/>
              <w:ind w:left="167" w:right="0" w:hanging="146"/>
              <w:jc w:val="left"/>
              <w:rPr>
                <w:sz w:val="17"/>
              </w:rPr>
            </w:pPr>
            <w:r>
              <w:rPr>
                <w:color w:val="333333"/>
                <w:sz w:val="17"/>
              </w:rPr>
              <w:t>投资者保护性条款</w:t>
            </w:r>
          </w:p>
          <w:p>
            <w:pPr>
              <w:pStyle w:val="13"/>
              <w:numPr>
                <w:ilvl w:val="0"/>
                <w:numId w:val="10"/>
              </w:numPr>
              <w:tabs>
                <w:tab w:val="left" w:pos="168"/>
              </w:tabs>
              <w:spacing w:before="108" w:after="0" w:line="240" w:lineRule="auto"/>
              <w:ind w:left="167" w:right="0" w:hanging="146"/>
              <w:jc w:val="left"/>
              <w:rPr>
                <w:sz w:val="17"/>
              </w:rPr>
            </w:pPr>
            <w:r>
              <w:rPr>
                <w:color w:val="333333"/>
                <w:sz w:val="17"/>
              </w:rPr>
              <w:t>优先清算权</w:t>
            </w:r>
          </w:p>
          <w:p>
            <w:pPr>
              <w:pStyle w:val="13"/>
              <w:spacing w:before="108"/>
              <w:ind w:left="22"/>
              <w:rPr>
                <w:rFonts w:ascii="Arial" w:hAnsi="Arial"/>
                <w:sz w:val="17"/>
              </w:rPr>
            </w:pPr>
            <w:r>
              <w:rPr>
                <w:rFonts w:ascii="Arial" w:hAnsi="Arial"/>
                <w:color w:val="333333"/>
                <w:sz w:val="17"/>
              </w:rPr>
              <w:t>……</w:t>
            </w:r>
          </w:p>
        </w:tc>
        <w:tc>
          <w:tcPr>
            <w:tcW w:w="1325" w:type="dxa"/>
          </w:tcPr>
          <w:p>
            <w:pPr>
              <w:pStyle w:val="13"/>
              <w:rPr>
                <w:rFonts w:ascii="Microsoft JhengHei"/>
                <w:b/>
                <w:sz w:val="18"/>
              </w:rPr>
            </w:pPr>
          </w:p>
          <w:p>
            <w:pPr>
              <w:pStyle w:val="13"/>
              <w:rPr>
                <w:rFonts w:ascii="Microsoft JhengHei"/>
                <w:b/>
                <w:sz w:val="18"/>
              </w:rPr>
            </w:pPr>
          </w:p>
          <w:p>
            <w:pPr>
              <w:pStyle w:val="13"/>
              <w:rPr>
                <w:rFonts w:ascii="Microsoft JhengHei"/>
                <w:b/>
                <w:sz w:val="25"/>
              </w:rPr>
            </w:pPr>
          </w:p>
          <w:p>
            <w:pPr>
              <w:pStyle w:val="13"/>
              <w:ind w:left="132" w:right="117"/>
              <w:jc w:val="center"/>
              <w:rPr>
                <w:rFonts w:ascii="Arial" w:hAnsi="Arial"/>
                <w:sz w:val="17"/>
              </w:rPr>
            </w:pPr>
            <w:r>
              <w:rPr>
                <w:rFonts w:ascii="Arial" w:hAnsi="Arial"/>
                <w:color w:val="333333"/>
                <w:sz w:val="17"/>
              </w:rPr>
              <w:t>9:00—12:00</w:t>
            </w:r>
          </w:p>
        </w:tc>
      </w:tr>
      <w:tr>
        <w:tblPrEx>
          <w:tblBorders>
            <w:top w:val="single" w:color="F2F2F2" w:sz="6" w:space="0"/>
            <w:left w:val="single" w:color="F2F2F2" w:sz="6" w:space="0"/>
            <w:bottom w:val="single" w:color="F2F2F2" w:sz="6" w:space="0"/>
            <w:right w:val="single" w:color="F2F2F2" w:sz="6" w:space="0"/>
            <w:insideH w:val="single" w:color="F2F2F2" w:sz="6" w:space="0"/>
            <w:insideV w:val="single" w:color="F2F2F2" w:sz="6" w:space="0"/>
          </w:tblBorders>
          <w:tblLayout w:type="fixed"/>
          <w:tblCellMar>
            <w:top w:w="0" w:type="dxa"/>
            <w:left w:w="0" w:type="dxa"/>
            <w:bottom w:w="0" w:type="dxa"/>
            <w:right w:w="0" w:type="dxa"/>
          </w:tblCellMar>
        </w:tblPrEx>
        <w:trPr>
          <w:trHeight w:val="1540" w:hRule="atLeast"/>
        </w:trPr>
        <w:tc>
          <w:tcPr>
            <w:tcW w:w="792" w:type="dxa"/>
            <w:vMerge w:val="continue"/>
            <w:tcBorders>
              <w:top w:val="nil"/>
              <w:left w:val="nil"/>
              <w:bottom w:val="nil"/>
            </w:tcBorders>
            <w:shd w:val="clear" w:color="auto" w:fill="C00003"/>
          </w:tcPr>
          <w:p>
            <w:pPr>
              <w:rPr>
                <w:sz w:val="2"/>
                <w:szCs w:val="2"/>
              </w:rPr>
            </w:pPr>
          </w:p>
        </w:tc>
        <w:tc>
          <w:tcPr>
            <w:tcW w:w="2318" w:type="dxa"/>
            <w:shd w:val="clear" w:color="auto" w:fill="E4E4E4"/>
          </w:tcPr>
          <w:p>
            <w:pPr>
              <w:pStyle w:val="13"/>
              <w:spacing w:before="10"/>
              <w:rPr>
                <w:rFonts w:ascii="Microsoft JhengHei"/>
                <w:b/>
                <w:sz w:val="19"/>
              </w:rPr>
            </w:pPr>
          </w:p>
          <w:p>
            <w:pPr>
              <w:pStyle w:val="13"/>
              <w:ind w:left="26" w:right="26"/>
              <w:jc w:val="center"/>
              <w:rPr>
                <w:rFonts w:hint="eastAsia" w:ascii="Microsoft JhengHei" w:eastAsia="Microsoft JhengHei"/>
                <w:b/>
                <w:sz w:val="20"/>
              </w:rPr>
            </w:pPr>
            <w:r>
              <w:rPr>
                <w:rFonts w:hint="eastAsia" w:ascii="Microsoft JhengHei" w:eastAsia="Microsoft JhengHei"/>
                <w:b/>
                <w:color w:val="333333"/>
                <w:sz w:val="20"/>
              </w:rPr>
              <w:t>投资篇</w:t>
            </w:r>
          </w:p>
          <w:p>
            <w:pPr>
              <w:pStyle w:val="13"/>
              <w:spacing w:before="125"/>
              <w:ind w:left="26" w:right="26"/>
              <w:jc w:val="center"/>
              <w:rPr>
                <w:sz w:val="17"/>
              </w:rPr>
            </w:pPr>
            <w:r>
              <w:rPr>
                <w:color w:val="333333"/>
                <w:sz w:val="17"/>
              </w:rPr>
              <w:t>如何投资拟科创板企业</w:t>
            </w:r>
          </w:p>
        </w:tc>
        <w:tc>
          <w:tcPr>
            <w:tcW w:w="2678" w:type="dxa"/>
            <w:shd w:val="clear" w:color="auto" w:fill="E4E4E4"/>
          </w:tcPr>
          <w:p>
            <w:pPr>
              <w:pStyle w:val="13"/>
              <w:rPr>
                <w:rFonts w:ascii="Microsoft JhengHei"/>
                <w:b/>
                <w:sz w:val="20"/>
              </w:rPr>
            </w:pPr>
          </w:p>
          <w:p>
            <w:pPr>
              <w:pStyle w:val="13"/>
              <w:spacing w:before="6"/>
              <w:rPr>
                <w:rFonts w:ascii="Microsoft JhengHei"/>
                <w:b/>
                <w:sz w:val="15"/>
              </w:rPr>
            </w:pPr>
          </w:p>
          <w:p>
            <w:pPr>
              <w:pStyle w:val="13"/>
              <w:numPr>
                <w:ilvl w:val="0"/>
                <w:numId w:val="11"/>
              </w:numPr>
              <w:tabs>
                <w:tab w:val="left" w:pos="166"/>
              </w:tabs>
              <w:spacing w:before="1" w:after="0" w:line="240" w:lineRule="auto"/>
              <w:ind w:left="165" w:right="0" w:hanging="145"/>
              <w:jc w:val="left"/>
              <w:rPr>
                <w:sz w:val="17"/>
              </w:rPr>
            </w:pPr>
            <w:r>
              <w:rPr>
                <w:rFonts w:ascii="Arial" w:hAnsi="Arial" w:eastAsia="Arial"/>
                <w:color w:val="333333"/>
                <w:sz w:val="17"/>
              </w:rPr>
              <w:t>PE</w:t>
            </w:r>
            <w:r>
              <w:rPr>
                <w:rFonts w:ascii="Arial" w:hAnsi="Arial" w:eastAsia="Arial"/>
                <w:color w:val="333333"/>
                <w:spacing w:val="-13"/>
                <w:sz w:val="17"/>
              </w:rPr>
              <w:t xml:space="preserve"> </w:t>
            </w:r>
            <w:r>
              <w:rPr>
                <w:color w:val="333333"/>
                <w:sz w:val="17"/>
              </w:rPr>
              <w:t>投资：操作与⻛风险控制</w:t>
            </w:r>
          </w:p>
        </w:tc>
        <w:tc>
          <w:tcPr>
            <w:tcW w:w="3672" w:type="dxa"/>
            <w:shd w:val="clear" w:color="auto" w:fill="E4E4E4"/>
          </w:tcPr>
          <w:p>
            <w:pPr>
              <w:pStyle w:val="13"/>
              <w:spacing w:before="10"/>
              <w:rPr>
                <w:rFonts w:ascii="Microsoft JhengHei"/>
                <w:b/>
                <w:sz w:val="16"/>
              </w:rPr>
            </w:pPr>
          </w:p>
          <w:p>
            <w:pPr>
              <w:pStyle w:val="13"/>
              <w:numPr>
                <w:ilvl w:val="0"/>
                <w:numId w:val="12"/>
              </w:numPr>
              <w:tabs>
                <w:tab w:val="left" w:pos="168"/>
              </w:tabs>
              <w:spacing w:before="0" w:after="0" w:line="240" w:lineRule="auto"/>
              <w:ind w:left="167" w:right="0" w:hanging="146"/>
              <w:jc w:val="left"/>
              <w:rPr>
                <w:sz w:val="17"/>
              </w:rPr>
            </w:pPr>
            <w:r>
              <w:rPr>
                <w:color w:val="333333"/>
                <w:sz w:val="17"/>
              </w:rPr>
              <w:t>学员科创企业现场剖析</w:t>
            </w:r>
          </w:p>
          <w:p>
            <w:pPr>
              <w:pStyle w:val="13"/>
              <w:numPr>
                <w:ilvl w:val="0"/>
                <w:numId w:val="12"/>
              </w:numPr>
              <w:tabs>
                <w:tab w:val="left" w:pos="168"/>
              </w:tabs>
              <w:spacing w:before="108" w:after="0" w:line="240" w:lineRule="auto"/>
              <w:ind w:left="167" w:right="0" w:hanging="146"/>
              <w:jc w:val="left"/>
              <w:rPr>
                <w:sz w:val="17"/>
              </w:rPr>
            </w:pPr>
            <w:r>
              <w:rPr>
                <w:color w:val="333333"/>
                <w:w w:val="70"/>
                <w:sz w:val="17"/>
              </w:rPr>
              <w:t>⽼老老师案例例全案分享</w:t>
            </w:r>
          </w:p>
          <w:p>
            <w:pPr>
              <w:pStyle w:val="13"/>
              <w:numPr>
                <w:ilvl w:val="0"/>
                <w:numId w:val="12"/>
              </w:numPr>
              <w:tabs>
                <w:tab w:val="left" w:pos="168"/>
              </w:tabs>
              <w:spacing w:before="108" w:after="0" w:line="240" w:lineRule="auto"/>
              <w:ind w:left="167" w:right="0" w:hanging="146"/>
              <w:jc w:val="left"/>
              <w:rPr>
                <w:sz w:val="17"/>
              </w:rPr>
            </w:pPr>
            <w:r>
              <w:rPr>
                <w:color w:val="333333"/>
                <w:w w:val="80"/>
                <w:sz w:val="17"/>
              </w:rPr>
              <w:t>拟科创板项⽬目路路演</w:t>
            </w:r>
          </w:p>
        </w:tc>
        <w:tc>
          <w:tcPr>
            <w:tcW w:w="1325" w:type="dxa"/>
            <w:shd w:val="clear" w:color="auto" w:fill="E4E4E4"/>
          </w:tcPr>
          <w:p>
            <w:pPr>
              <w:pStyle w:val="13"/>
              <w:rPr>
                <w:rFonts w:ascii="Microsoft JhengHei"/>
                <w:b/>
                <w:sz w:val="18"/>
              </w:rPr>
            </w:pPr>
          </w:p>
          <w:p>
            <w:pPr>
              <w:pStyle w:val="13"/>
              <w:spacing w:before="13"/>
              <w:rPr>
                <w:rFonts w:ascii="Microsoft JhengHei"/>
                <w:b/>
                <w:sz w:val="18"/>
              </w:rPr>
            </w:pPr>
          </w:p>
          <w:p>
            <w:pPr>
              <w:pStyle w:val="13"/>
              <w:ind w:left="132" w:right="117"/>
              <w:jc w:val="center"/>
              <w:rPr>
                <w:rFonts w:ascii="Arial" w:hAnsi="Arial"/>
                <w:sz w:val="17"/>
              </w:rPr>
            </w:pPr>
            <w:r>
              <w:rPr>
                <w:rFonts w:ascii="Arial" w:hAnsi="Arial"/>
                <w:color w:val="333333"/>
                <w:sz w:val="17"/>
              </w:rPr>
              <w:t>14:00—17:00</w:t>
            </w:r>
          </w:p>
        </w:tc>
      </w:tr>
    </w:tbl>
    <w:p>
      <w:pPr>
        <w:spacing w:after="0"/>
        <w:jc w:val="center"/>
        <w:rPr>
          <w:rFonts w:ascii="Arial" w:hAnsi="Arial"/>
          <w:sz w:val="17"/>
        </w:rPr>
        <w:sectPr>
          <w:pgSz w:w="12240" w:h="15840"/>
          <w:pgMar w:top="760" w:right="600" w:bottom="280" w:left="620" w:header="720" w:footer="720" w:gutter="0"/>
        </w:sectPr>
      </w:pPr>
    </w:p>
    <w:p>
      <w:pPr>
        <w:tabs>
          <w:tab w:val="left" w:pos="4693"/>
          <w:tab w:val="left" w:pos="10899"/>
        </w:tabs>
        <w:spacing w:before="0" w:line="682" w:lineRule="exact"/>
        <w:ind w:left="100" w:right="0" w:firstLine="0"/>
        <w:jc w:val="left"/>
        <w:rPr>
          <w:rFonts w:hint="eastAsia" w:ascii="Microsoft JhengHei" w:eastAsia="Microsoft JhengHei"/>
          <w:b/>
          <w:sz w:val="40"/>
        </w:rPr>
      </w:pPr>
      <w:r>
        <w:drawing>
          <wp:anchor distT="0" distB="0" distL="0" distR="0" simplePos="0" relativeHeight="251249664" behindDoc="1" locked="0" layoutInCell="1" allowOverlap="1">
            <wp:simplePos x="0" y="0"/>
            <wp:positionH relativeFrom="page">
              <wp:posOffset>3327400</wp:posOffset>
            </wp:positionH>
            <wp:positionV relativeFrom="paragraph">
              <wp:posOffset>38100</wp:posOffset>
            </wp:positionV>
            <wp:extent cx="1130300" cy="36830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pic:cNvPicPr>
                  </pic:nvPicPr>
                  <pic:blipFill>
                    <a:blip r:embed="rId7" cstate="print"/>
                    <a:stretch>
                      <a:fillRect/>
                    </a:stretch>
                  </pic:blipFill>
                  <pic:spPr>
                    <a:xfrm>
                      <a:off x="0" y="0"/>
                      <a:ext cx="1130300" cy="368300"/>
                    </a:xfrm>
                    <a:prstGeom prst="rect">
                      <a:avLst/>
                    </a:prstGeom>
                  </pic:spPr>
                </pic:pic>
              </a:graphicData>
            </a:graphic>
          </wp:anchor>
        </w:drawing>
      </w:r>
      <w:r>
        <w:rPr>
          <w:rFonts w:hint="eastAsia" w:ascii="Microsoft JhengHei" w:eastAsia="Microsoft JhengHei"/>
          <w:b/>
          <w:color w:val="FFFFFF"/>
          <w:w w:val="403"/>
          <w:sz w:val="40"/>
          <w:shd w:val="clear" w:color="auto" w:fill="C00003"/>
        </w:rPr>
        <w:t xml:space="preserve"> </w:t>
      </w:r>
      <w:r>
        <w:rPr>
          <w:rFonts w:hint="eastAsia" w:ascii="Microsoft JhengHei" w:eastAsia="Microsoft JhengHei"/>
          <w:b/>
          <w:color w:val="FFFFFF"/>
          <w:sz w:val="40"/>
          <w:shd w:val="clear" w:color="auto" w:fill="C00003"/>
        </w:rPr>
        <w:tab/>
      </w:r>
      <w:r>
        <w:rPr>
          <w:rFonts w:hint="eastAsia" w:ascii="Microsoft JhengHei" w:eastAsia="Microsoft JhengHei"/>
          <w:b/>
          <w:color w:val="FFFFFF"/>
          <w:sz w:val="40"/>
          <w:shd w:val="clear" w:color="auto" w:fill="C00003"/>
        </w:rPr>
        <w:t>特训对象</w:t>
      </w:r>
      <w:r>
        <w:rPr>
          <w:rFonts w:hint="eastAsia" w:ascii="Microsoft JhengHei" w:eastAsia="Microsoft JhengHei"/>
          <w:b/>
          <w:color w:val="FFFFFF"/>
          <w:sz w:val="40"/>
          <w:shd w:val="clear" w:color="auto" w:fill="C00003"/>
        </w:rPr>
        <w:tab/>
      </w:r>
    </w:p>
    <w:p>
      <w:pPr>
        <w:pStyle w:val="5"/>
        <w:spacing w:before="7"/>
        <w:rPr>
          <w:rFonts w:ascii="Microsoft JhengHei"/>
          <w:b/>
          <w:sz w:val="14"/>
        </w:rPr>
      </w:pPr>
    </w:p>
    <w:p>
      <w:pPr>
        <w:tabs>
          <w:tab w:val="left" w:pos="5614"/>
        </w:tabs>
        <w:spacing w:before="11"/>
        <w:ind w:left="430" w:right="0" w:firstLine="0"/>
        <w:jc w:val="left"/>
        <w:rPr>
          <w:rFonts w:hint="eastAsia" w:ascii="Microsoft JhengHei" w:eastAsia="Microsoft JhengHei"/>
          <w:b/>
          <w:sz w:val="26"/>
        </w:rPr>
      </w:pPr>
      <w:r>
        <w:rPr>
          <w:rFonts w:hint="eastAsia" w:ascii="Microsoft JhengHei" w:eastAsia="Microsoft JhengHei"/>
          <w:b/>
          <w:color w:val="333333"/>
          <w:sz w:val="26"/>
        </w:rPr>
        <w:t>融资者</w:t>
      </w:r>
      <w:r>
        <w:rPr>
          <w:rFonts w:hint="eastAsia" w:ascii="Microsoft JhengHei" w:eastAsia="Microsoft JhengHei"/>
          <w:b/>
          <w:color w:val="333333"/>
          <w:sz w:val="26"/>
        </w:rPr>
        <w:tab/>
      </w:r>
      <w:r>
        <w:rPr>
          <w:rFonts w:hint="eastAsia" w:ascii="Microsoft JhengHei" w:eastAsia="Microsoft JhengHei"/>
          <w:b/>
          <w:color w:val="333333"/>
          <w:position w:val="1"/>
          <w:sz w:val="26"/>
        </w:rPr>
        <w:t>投资者</w:t>
      </w:r>
    </w:p>
    <w:p>
      <w:pPr>
        <w:pStyle w:val="5"/>
        <w:spacing w:before="5"/>
        <w:rPr>
          <w:rFonts w:ascii="Microsoft JhengHei"/>
          <w:b/>
          <w:sz w:val="9"/>
        </w:rPr>
      </w:pPr>
    </w:p>
    <w:p>
      <w:pPr>
        <w:spacing w:after="0"/>
        <w:rPr>
          <w:rFonts w:ascii="Microsoft JhengHei"/>
          <w:sz w:val="9"/>
        </w:rPr>
        <w:sectPr>
          <w:pgSz w:w="12240" w:h="15840"/>
          <w:pgMar w:top="760" w:right="600" w:bottom="280" w:left="620" w:header="720" w:footer="720" w:gutter="0"/>
        </w:sectPr>
      </w:pPr>
    </w:p>
    <w:p>
      <w:pPr>
        <w:pStyle w:val="12"/>
        <w:numPr>
          <w:ilvl w:val="0"/>
          <w:numId w:val="13"/>
        </w:numPr>
        <w:tabs>
          <w:tab w:val="left" w:pos="508"/>
        </w:tabs>
        <w:spacing w:before="94" w:after="0" w:line="240" w:lineRule="auto"/>
        <w:ind w:left="507" w:right="0" w:hanging="193"/>
        <w:jc w:val="left"/>
        <w:rPr>
          <w:sz w:val="23"/>
        </w:rPr>
      </w:pPr>
      <w:r>
        <w:rPr>
          <w:color w:val="666666"/>
          <w:sz w:val="23"/>
        </w:rPr>
        <w:t>企业所处战略略性新兴产业</w:t>
      </w:r>
    </w:p>
    <w:p>
      <w:pPr>
        <w:pStyle w:val="12"/>
        <w:numPr>
          <w:ilvl w:val="0"/>
          <w:numId w:val="13"/>
        </w:numPr>
        <w:tabs>
          <w:tab w:val="left" w:pos="508"/>
        </w:tabs>
        <w:spacing w:before="81" w:after="0" w:line="240" w:lineRule="auto"/>
        <w:ind w:left="507" w:right="0" w:hanging="193"/>
        <w:jc w:val="left"/>
        <w:rPr>
          <w:sz w:val="23"/>
        </w:rPr>
      </w:pPr>
      <w:r>
        <w:rPr>
          <w:color w:val="666666"/>
          <w:w w:val="80"/>
          <w:sz w:val="23"/>
        </w:rPr>
        <w:t>完全拥有⾃自主知识产权，具备核⼼心竞争能⼒力力</w:t>
      </w:r>
    </w:p>
    <w:p>
      <w:pPr>
        <w:pStyle w:val="12"/>
        <w:numPr>
          <w:ilvl w:val="0"/>
          <w:numId w:val="13"/>
        </w:numPr>
        <w:tabs>
          <w:tab w:val="left" w:pos="508"/>
        </w:tabs>
        <w:spacing w:before="82" w:after="0" w:line="240" w:lineRule="auto"/>
        <w:ind w:left="507" w:right="0" w:hanging="193"/>
        <w:jc w:val="left"/>
        <w:rPr>
          <w:sz w:val="23"/>
        </w:rPr>
      </w:pPr>
      <w:r>
        <w:rPr>
          <w:color w:val="666666"/>
          <w:sz w:val="23"/>
        </w:rPr>
        <w:t>有明确的私募、上市和并购等资本运作需求</w:t>
      </w:r>
    </w:p>
    <w:p>
      <w:pPr>
        <w:pStyle w:val="12"/>
        <w:numPr>
          <w:ilvl w:val="0"/>
          <w:numId w:val="13"/>
        </w:numPr>
        <w:tabs>
          <w:tab w:val="left" w:pos="508"/>
        </w:tabs>
        <w:spacing w:before="81" w:after="0" w:line="240" w:lineRule="auto"/>
        <w:ind w:left="507" w:right="0" w:hanging="193"/>
        <w:jc w:val="left"/>
        <w:rPr>
          <w:sz w:val="23"/>
        </w:rPr>
      </w:pPr>
      <w:r>
        <w:rPr>
          <w:color w:val="666666"/>
          <w:sz w:val="23"/>
        </w:rPr>
        <w:t xml:space="preserve">科创企业需 </w:t>
      </w:r>
      <w:r>
        <w:rPr>
          <w:color w:val="666666"/>
          <w:w w:val="110"/>
          <w:sz w:val="23"/>
        </w:rPr>
        <w:t xml:space="preserve">5000 </w:t>
      </w:r>
      <w:r>
        <w:rPr>
          <w:color w:val="666666"/>
          <w:sz w:val="23"/>
        </w:rPr>
        <w:t>万以上营业收⼊入</w:t>
      </w:r>
    </w:p>
    <w:p>
      <w:pPr>
        <w:pStyle w:val="12"/>
        <w:numPr>
          <w:ilvl w:val="0"/>
          <w:numId w:val="13"/>
        </w:numPr>
        <w:tabs>
          <w:tab w:val="left" w:pos="508"/>
        </w:tabs>
        <w:spacing w:before="123" w:after="0" w:line="240" w:lineRule="auto"/>
        <w:ind w:left="507" w:right="0" w:hanging="192"/>
        <w:jc w:val="left"/>
        <w:rPr>
          <w:sz w:val="23"/>
        </w:rPr>
      </w:pPr>
      <w:r>
        <w:rPr>
          <w:color w:val="666666"/>
          <w:w w:val="100"/>
          <w:sz w:val="23"/>
        </w:rPr>
        <w:br w:type="column"/>
      </w:r>
      <w:r>
        <w:rPr>
          <w:color w:val="666666"/>
          <w:sz w:val="23"/>
        </w:rPr>
        <w:t>有明确的投资规划和需求</w:t>
      </w:r>
    </w:p>
    <w:p>
      <w:pPr>
        <w:pStyle w:val="12"/>
        <w:numPr>
          <w:ilvl w:val="0"/>
          <w:numId w:val="13"/>
        </w:numPr>
        <w:tabs>
          <w:tab w:val="left" w:pos="508"/>
        </w:tabs>
        <w:spacing w:before="81" w:after="0" w:line="240" w:lineRule="auto"/>
        <w:ind w:left="507" w:right="0" w:hanging="192"/>
        <w:jc w:val="left"/>
        <w:rPr>
          <w:sz w:val="23"/>
        </w:rPr>
      </w:pPr>
      <w:r>
        <w:rPr>
          <w:color w:val="666666"/>
          <w:sz w:val="23"/>
        </w:rPr>
        <w:t>有可证明的产业投资或财务投资经验</w:t>
      </w:r>
    </w:p>
    <w:p>
      <w:pPr>
        <w:pStyle w:val="12"/>
        <w:numPr>
          <w:ilvl w:val="0"/>
          <w:numId w:val="13"/>
        </w:numPr>
        <w:tabs>
          <w:tab w:val="left" w:pos="508"/>
        </w:tabs>
        <w:spacing w:before="82" w:after="0" w:line="300" w:lineRule="auto"/>
        <w:ind w:left="316" w:right="446" w:firstLine="0"/>
        <w:jc w:val="left"/>
        <w:rPr>
          <w:sz w:val="23"/>
        </w:rPr>
      </w:pPr>
      <w:r>
        <w:rPr>
          <w:color w:val="666666"/>
          <w:spacing w:val="1"/>
          <w:w w:val="90"/>
          <w:sz w:val="23"/>
        </w:rPr>
        <w:t xml:space="preserve">企业或⾼高净值⼈人群须拥有 </w:t>
      </w:r>
      <w:r>
        <w:rPr>
          <w:color w:val="666666"/>
          <w:w w:val="90"/>
          <w:sz w:val="23"/>
        </w:rPr>
        <w:t>1000</w:t>
      </w:r>
      <w:r>
        <w:rPr>
          <w:color w:val="666666"/>
          <w:spacing w:val="-1"/>
          <w:w w:val="90"/>
          <w:sz w:val="23"/>
        </w:rPr>
        <w:t xml:space="preserve"> 万元以上可证明</w:t>
      </w:r>
      <w:r>
        <w:rPr>
          <w:color w:val="666666"/>
          <w:w w:val="95"/>
          <w:sz w:val="23"/>
        </w:rPr>
        <w:t>的⾦金金融资产</w:t>
      </w:r>
    </w:p>
    <w:p>
      <w:pPr>
        <w:spacing w:after="0" w:line="300" w:lineRule="auto"/>
        <w:jc w:val="left"/>
        <w:rPr>
          <w:sz w:val="23"/>
        </w:rPr>
        <w:sectPr>
          <w:type w:val="continuous"/>
          <w:pgSz w:w="12240" w:h="15840"/>
          <w:pgMar w:top="720" w:right="600" w:bottom="280" w:left="620" w:header="720" w:footer="720" w:gutter="0"/>
          <w:cols w:equalWidth="0" w:num="2">
            <w:col w:w="4926" w:space="330"/>
            <w:col w:w="5764"/>
          </w:cols>
        </w:sectPr>
      </w:pPr>
    </w:p>
    <w:p>
      <w:pPr>
        <w:pStyle w:val="5"/>
        <w:rPr>
          <w:sz w:val="20"/>
        </w:rPr>
      </w:pPr>
    </w:p>
    <w:p>
      <w:pPr>
        <w:pStyle w:val="5"/>
        <w:spacing w:before="7"/>
        <w:rPr>
          <w:sz w:val="17"/>
        </w:rPr>
      </w:pPr>
    </w:p>
    <w:p>
      <w:pPr>
        <w:pStyle w:val="2"/>
        <w:tabs>
          <w:tab w:val="left" w:pos="4693"/>
          <w:tab w:val="left" w:pos="10899"/>
        </w:tabs>
        <w:spacing w:line="696" w:lineRule="exact"/>
      </w:pPr>
      <w:r>
        <w:drawing>
          <wp:anchor distT="0" distB="0" distL="0" distR="0" simplePos="0" relativeHeight="251250688" behindDoc="1" locked="0" layoutInCell="1" allowOverlap="1">
            <wp:simplePos x="0" y="0"/>
            <wp:positionH relativeFrom="page">
              <wp:posOffset>3327400</wp:posOffset>
            </wp:positionH>
            <wp:positionV relativeFrom="paragraph">
              <wp:posOffset>54610</wp:posOffset>
            </wp:positionV>
            <wp:extent cx="1130300" cy="368300"/>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pic:cNvPicPr>
                  </pic:nvPicPr>
                  <pic:blipFill>
                    <a:blip r:embed="rId8" cstate="print"/>
                    <a:stretch>
                      <a:fillRect/>
                    </a:stretch>
                  </pic:blipFill>
                  <pic:spPr>
                    <a:xfrm>
                      <a:off x="0" y="0"/>
                      <a:ext cx="1130300" cy="368300"/>
                    </a:xfrm>
                    <a:prstGeom prst="rect">
                      <a:avLst/>
                    </a:prstGeom>
                  </pic:spPr>
                </pic:pic>
              </a:graphicData>
            </a:graphic>
          </wp:anchor>
        </w:drawing>
      </w:r>
      <w:r>
        <w:rPr>
          <w:color w:val="FFFFFF"/>
          <w:w w:val="403"/>
          <w:shd w:val="clear" w:color="auto" w:fill="C00003"/>
        </w:rPr>
        <w:t xml:space="preserve"> </w:t>
      </w:r>
      <w:r>
        <w:rPr>
          <w:color w:val="FFFFFF"/>
          <w:shd w:val="clear" w:color="auto" w:fill="C00003"/>
        </w:rPr>
        <w:tab/>
      </w:r>
      <w:r>
        <w:rPr>
          <w:color w:val="FFFFFF"/>
          <w:shd w:val="clear" w:color="auto" w:fill="C00003"/>
        </w:rPr>
        <w:t>特邀讲师</w:t>
      </w:r>
      <w:r>
        <w:rPr>
          <w:color w:val="FFFFFF"/>
          <w:shd w:val="clear" w:color="auto" w:fill="C00003"/>
        </w:rPr>
        <w:tab/>
      </w:r>
    </w:p>
    <w:p>
      <w:pPr>
        <w:spacing w:before="128"/>
        <w:ind w:left="3584" w:right="0" w:firstLine="0"/>
        <w:jc w:val="left"/>
        <w:rPr>
          <w:rFonts w:hint="eastAsia" w:ascii="Microsoft JhengHei" w:eastAsia="Microsoft JhengHei"/>
          <w:b/>
          <w:sz w:val="40"/>
        </w:rPr>
      </w:pPr>
      <w:r>
        <w:drawing>
          <wp:anchor distT="0" distB="0" distL="0" distR="0" simplePos="0" relativeHeight="251664384" behindDoc="0" locked="0" layoutInCell="1" allowOverlap="1">
            <wp:simplePos x="0" y="0"/>
            <wp:positionH relativeFrom="page">
              <wp:posOffset>713105</wp:posOffset>
            </wp:positionH>
            <wp:positionV relativeFrom="paragraph">
              <wp:posOffset>172085</wp:posOffset>
            </wp:positionV>
            <wp:extent cx="1637030" cy="1645920"/>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png"/>
                    <pic:cNvPicPr>
                      <a:picLocks noChangeAspect="1"/>
                    </pic:cNvPicPr>
                  </pic:nvPicPr>
                  <pic:blipFill>
                    <a:blip r:embed="rId9" cstate="print"/>
                    <a:stretch>
                      <a:fillRect/>
                    </a:stretch>
                  </pic:blipFill>
                  <pic:spPr>
                    <a:xfrm>
                      <a:off x="0" y="0"/>
                      <a:ext cx="1636776" cy="1645919"/>
                    </a:xfrm>
                    <a:prstGeom prst="rect">
                      <a:avLst/>
                    </a:prstGeom>
                  </pic:spPr>
                </pic:pic>
              </a:graphicData>
            </a:graphic>
          </wp:anchor>
        </w:drawing>
      </w:r>
      <w:r>
        <w:rPr>
          <w:rFonts w:hint="eastAsia" w:ascii="Microsoft JhengHei" w:eastAsia="Microsoft JhengHei"/>
          <w:b/>
          <w:color w:val="333333"/>
          <w:sz w:val="40"/>
        </w:rPr>
        <w:t>刘平安</w:t>
      </w:r>
    </w:p>
    <w:p>
      <w:pPr>
        <w:pStyle w:val="4"/>
        <w:spacing w:before="84" w:line="343" w:lineRule="auto"/>
        <w:ind w:left="3584" w:firstLine="0"/>
        <w:jc w:val="both"/>
      </w:pPr>
      <w:r>
        <w:rPr>
          <w:color w:val="333333"/>
          <w:w w:val="80"/>
        </w:rPr>
        <w:t>现为北北京⾦金金⻓长川资本管理理有限公司董事⻓长兼总裁，中国新三</w:t>
      </w:r>
      <w:r>
        <w:rPr>
          <w:color w:val="333333"/>
          <w:w w:val="90"/>
        </w:rPr>
        <w:t xml:space="preserve">板研究中⼼心⾸首席经济学家，新华社特约经济分析师，新华社  </w:t>
      </w:r>
      <w:r>
        <w:rPr>
          <w:color w:val="333333"/>
          <w:spacing w:val="-1"/>
          <w:w w:val="85"/>
        </w:rPr>
        <w:t>中国⾦金金融信息⽹网专栏作者， 中国社会科学院经济学博⼠士，著</w:t>
      </w:r>
      <w:r>
        <w:rPr>
          <w:color w:val="333333"/>
          <w:w w:val="95"/>
        </w:rPr>
        <w:t>名⾦金金融资本实战专家。</w:t>
      </w:r>
    </w:p>
    <w:p>
      <w:pPr>
        <w:pStyle w:val="5"/>
        <w:spacing w:before="5"/>
        <w:rPr>
          <w:sz w:val="42"/>
        </w:rPr>
      </w:pPr>
    </w:p>
    <w:p>
      <w:pPr>
        <w:pStyle w:val="12"/>
        <w:numPr>
          <w:ilvl w:val="1"/>
          <w:numId w:val="13"/>
        </w:numPr>
        <w:tabs>
          <w:tab w:val="left" w:pos="696"/>
        </w:tabs>
        <w:spacing w:before="0" w:after="0" w:line="386" w:lineRule="auto"/>
        <w:ind w:left="503" w:right="646" w:firstLine="0"/>
        <w:jc w:val="left"/>
        <w:rPr>
          <w:sz w:val="23"/>
        </w:rPr>
      </w:pPr>
      <w:r>
        <w:rPr>
          <w:color w:val="666666"/>
          <w:spacing w:val="-1"/>
          <w:w w:val="85"/>
          <w:sz w:val="23"/>
        </w:rPr>
        <w:t xml:space="preserve">近年年在⼈人⺠民⽇日报、中国证券报、证券⽇日报、证券时报、上海海证券报等国内主流财经媒体发表科创   </w:t>
      </w:r>
      <w:r>
        <w:rPr>
          <w:color w:val="666666"/>
          <w:sz w:val="23"/>
        </w:rPr>
        <w:t>板、新三板和资本市场财经评论，接受知名财经媒体记者采访百余次。</w:t>
      </w:r>
    </w:p>
    <w:p>
      <w:pPr>
        <w:pStyle w:val="12"/>
        <w:numPr>
          <w:ilvl w:val="1"/>
          <w:numId w:val="13"/>
        </w:numPr>
        <w:tabs>
          <w:tab w:val="left" w:pos="772"/>
        </w:tabs>
        <w:spacing w:before="1" w:after="0" w:line="386" w:lineRule="auto"/>
        <w:ind w:left="503" w:right="620" w:firstLine="0"/>
        <w:jc w:val="left"/>
        <w:rPr>
          <w:sz w:val="23"/>
        </w:rPr>
      </w:pPr>
      <w:r>
        <w:rPr>
          <w:color w:val="666666"/>
          <w:w w:val="90"/>
          <w:sz w:val="23"/>
        </w:rPr>
        <w:t>刘平安博⼠士现为清华、北北⼤大等⼗十多所著名⾼高校客座教授，为 MBA、EMBA、总裁班和资本运作班讲授资本市场、科创板、和 PE</w:t>
      </w:r>
      <w:r>
        <w:rPr>
          <w:color w:val="666666"/>
          <w:spacing w:val="-1"/>
          <w:w w:val="90"/>
          <w:sz w:val="23"/>
        </w:rPr>
        <w:t xml:space="preserve">  等资本运作课程。现为中国社会科学院研究⽣生院⼯工商管理理硕⼠士专</w:t>
      </w:r>
      <w:r>
        <w:rPr>
          <w:color w:val="666666"/>
          <w:sz w:val="23"/>
        </w:rPr>
        <w:t>业（MBA）特聘导师。</w:t>
      </w:r>
    </w:p>
    <w:p>
      <w:pPr>
        <w:pStyle w:val="12"/>
        <w:numPr>
          <w:ilvl w:val="1"/>
          <w:numId w:val="13"/>
        </w:numPr>
        <w:tabs>
          <w:tab w:val="left" w:pos="772"/>
        </w:tabs>
        <w:spacing w:before="2" w:after="0" w:line="386" w:lineRule="auto"/>
        <w:ind w:left="503" w:right="723" w:firstLine="0"/>
        <w:jc w:val="left"/>
        <w:rPr>
          <w:sz w:val="23"/>
        </w:rPr>
      </w:pPr>
      <w:r>
        <w:rPr>
          <w:color w:val="666666"/>
          <w:spacing w:val="-1"/>
          <w:w w:val="95"/>
          <w:sz w:val="23"/>
        </w:rPr>
        <w:t>曾在中国平安保险集团、⼤大鹏证券、联想控股等知名企业从事资本运作实务，   曾为两家创新型</w:t>
      </w:r>
      <w:r>
        <w:rPr>
          <w:color w:val="666666"/>
          <w:sz w:val="23"/>
        </w:rPr>
        <w:t>企业的⾸首席执⾏行行官，具有丰富的资本运作实战经验和企业管理理经验。</w:t>
      </w:r>
    </w:p>
    <w:p>
      <w:pPr>
        <w:pStyle w:val="12"/>
        <w:numPr>
          <w:ilvl w:val="1"/>
          <w:numId w:val="13"/>
        </w:numPr>
        <w:tabs>
          <w:tab w:val="left" w:pos="696"/>
        </w:tabs>
        <w:spacing w:before="1" w:after="0" w:line="386" w:lineRule="auto"/>
        <w:ind w:left="503" w:right="607" w:firstLine="0"/>
        <w:jc w:val="both"/>
        <w:rPr>
          <w:sz w:val="23"/>
        </w:rPr>
      </w:pPr>
      <w:r>
        <w:rPr>
          <w:color w:val="666666"/>
          <w:w w:val="75"/>
          <w:sz w:val="23"/>
        </w:rPr>
        <w:t xml:space="preserve">创⽴立的北北京⾦金金⻓长川资本管理理有限公司，是专业的⻛风险投资管理理机构，管理理多只创投基⾦金金，主要投         </w:t>
      </w:r>
      <w:r>
        <w:rPr>
          <w:color w:val="666666"/>
          <w:spacing w:val="-1"/>
          <w:w w:val="75"/>
          <w:sz w:val="23"/>
        </w:rPr>
        <w:t xml:space="preserve">资领域为云计算、⼤大数据、物联⽹网和⼈人⼯工智能等战略略性新兴产业。⾦金金⻓长川资本旗下管理理的基⾦金金所投             </w:t>
      </w:r>
      <w:r>
        <w:rPr>
          <w:color w:val="666666"/>
          <w:spacing w:val="8"/>
          <w:w w:val="75"/>
          <w:sz w:val="23"/>
        </w:rPr>
        <w:t xml:space="preserve"> </w:t>
      </w:r>
      <w:r>
        <w:rPr>
          <w:color w:val="666666"/>
          <w:w w:val="95"/>
          <w:sz w:val="23"/>
        </w:rPr>
        <w:t>资的企业，已在创业板成功上市， 并有多家所投资企业在创业板排队过会和接受券商辅导。</w:t>
      </w:r>
    </w:p>
    <w:p>
      <w:pPr>
        <w:spacing w:after="0" w:line="386" w:lineRule="auto"/>
        <w:jc w:val="both"/>
        <w:rPr>
          <w:sz w:val="23"/>
        </w:rPr>
        <w:sectPr>
          <w:type w:val="continuous"/>
          <w:pgSz w:w="12240" w:h="15840"/>
          <w:pgMar w:top="720" w:right="600" w:bottom="280" w:left="620" w:header="720" w:footer="720" w:gutter="0"/>
        </w:sectPr>
      </w:pPr>
    </w:p>
    <w:p>
      <w:pPr>
        <w:pStyle w:val="5"/>
        <w:ind w:left="100"/>
        <w:rPr>
          <w:sz w:val="20"/>
        </w:rPr>
      </w:pPr>
      <w:r>
        <w:rPr>
          <w:sz w:val="20"/>
        </w:rPr>
        <w:pict>
          <v:group id="_x0000_s1033" o:spid="_x0000_s1033" o:spt="203" style="height:36pt;width:540pt;" coordsize="10800,720">
            <o:lock v:ext="edit"/>
            <v:rect id="_x0000_s1034" o:spid="_x0000_s1034" o:spt="1" style="position:absolute;left:0;top:0;height:720;width:10800;" fillcolor="#C00003" filled="t" stroked="f" coordsize="21600,21600">
              <v:path/>
              <v:fill on="t" focussize="0,0"/>
              <v:stroke on="f"/>
              <v:imagedata o:title=""/>
              <o:lock v:ext="edit"/>
            </v:rect>
            <v:shape id="_x0000_s1035" o:spid="_x0000_s1035" o:spt="75" type="#_x0000_t75" style="position:absolute;left:4520;top:85;height:580;width:1780;" filled="f" stroked="f" coordsize="21600,21600">
              <v:path/>
              <v:fill on="f" focussize="0,0"/>
              <v:stroke on="f"/>
              <v:imagedata r:id="rId10" o:title=""/>
              <o:lock v:ext="edit" aspectratio="t"/>
            </v:shape>
            <v:shape id="_x0000_s1036" o:spid="_x0000_s1036" o:spt="202" type="#_x0000_t202" style="position:absolute;left:0;top:0;height:720;width:10800;" filled="f" stroked="f" coordsize="21600,21600">
              <v:path/>
              <v:fill on="f" focussize="0,0"/>
              <v:stroke on="f" joinstyle="miter"/>
              <v:imagedata o:title=""/>
              <o:lock v:ext="edit"/>
              <v:textbox inset="0mm,0mm,0mm,0mm">
                <w:txbxContent>
                  <w:p>
                    <w:pPr>
                      <w:spacing w:before="0" w:line="708" w:lineRule="exact"/>
                      <w:ind w:left="4380" w:right="4380" w:firstLine="0"/>
                      <w:jc w:val="center"/>
                      <w:rPr>
                        <w:rFonts w:hint="eastAsia" w:ascii="Microsoft JhengHei" w:eastAsia="Microsoft JhengHei"/>
                        <w:b/>
                        <w:sz w:val="40"/>
                      </w:rPr>
                    </w:pPr>
                    <w:r>
                      <w:rPr>
                        <w:rFonts w:hint="eastAsia" w:ascii="Microsoft JhengHei" w:eastAsia="Microsoft JhengHei"/>
                        <w:b/>
                        <w:color w:val="FFFFFF"/>
                        <w:sz w:val="40"/>
                      </w:rPr>
                      <w:t>特训特⾊色</w:t>
                    </w:r>
                  </w:p>
                </w:txbxContent>
              </v:textbox>
            </v:shape>
            <w10:wrap type="none"/>
            <w10:anchorlock/>
          </v:group>
        </w:pict>
      </w:r>
    </w:p>
    <w:p>
      <w:pPr>
        <w:pStyle w:val="5"/>
        <w:spacing w:before="9"/>
        <w:rPr>
          <w:sz w:val="27"/>
        </w:rPr>
      </w:pPr>
    </w:p>
    <w:p>
      <w:pPr>
        <w:spacing w:before="18"/>
        <w:ind w:left="3757" w:right="0" w:firstLine="0"/>
        <w:jc w:val="left"/>
        <w:rPr>
          <w:sz w:val="23"/>
        </w:rPr>
      </w:pPr>
      <w:r>
        <w:rPr>
          <w:rFonts w:hint="eastAsia" w:ascii="Microsoft JhengHei" w:eastAsia="Microsoft JhengHei"/>
          <w:b/>
          <w:sz w:val="23"/>
        </w:rPr>
        <w:t>实战性强</w:t>
      </w:r>
      <w:r>
        <w:rPr>
          <w:sz w:val="23"/>
        </w:rPr>
        <w:t>：</w:t>
      </w:r>
      <w:r>
        <w:rPr>
          <w:color w:val="666666"/>
          <w:sz w:val="23"/>
        </w:rPr>
        <w:t>操作性强，落地性好。</w:t>
      </w:r>
    </w:p>
    <w:p>
      <w:pPr>
        <w:pStyle w:val="5"/>
        <w:spacing w:before="96" w:line="295" w:lineRule="auto"/>
        <w:ind w:left="2836" w:right="2882" w:firstLine="345"/>
      </w:pPr>
      <w:r>
        <w:rPr>
          <w:rFonts w:hint="eastAsia" w:ascii="Microsoft JhengHei" w:eastAsia="Microsoft JhengHei"/>
          <w:b/>
          <w:w w:val="90"/>
        </w:rPr>
        <w:t>通俗易易懂</w:t>
      </w:r>
      <w:r>
        <w:rPr>
          <w:w w:val="90"/>
        </w:rPr>
        <w:t>：</w:t>
      </w:r>
      <w:r>
        <w:rPr>
          <w:color w:val="666666"/>
          <w:w w:val="90"/>
        </w:rPr>
        <w:t>深⼊入浅出，语⾔言精炼，逻辑性强。</w:t>
      </w:r>
      <w:r>
        <w:rPr>
          <w:w w:val="90"/>
        </w:rPr>
        <w:t xml:space="preserve"> </w:t>
      </w:r>
      <w:r>
        <w:rPr>
          <w:rFonts w:hint="eastAsia" w:ascii="Microsoft JhengHei" w:eastAsia="Microsoft JhengHei"/>
          <w:b/>
          <w:w w:val="80"/>
        </w:rPr>
        <w:t>本例例教学</w:t>
      </w:r>
      <w:r>
        <w:rPr>
          <w:w w:val="80"/>
        </w:rPr>
        <w:t>：</w:t>
      </w:r>
      <w:r>
        <w:rPr>
          <w:color w:val="666666"/>
          <w:spacing w:val="-1"/>
          <w:w w:val="80"/>
        </w:rPr>
        <w:t>学员案例例现场剖析，⽼老老师本例例全案分享。</w:t>
      </w:r>
    </w:p>
    <w:p>
      <w:pPr>
        <w:pStyle w:val="5"/>
        <w:rPr>
          <w:sz w:val="20"/>
        </w:rPr>
      </w:pPr>
    </w:p>
    <w:p>
      <w:pPr>
        <w:pStyle w:val="5"/>
        <w:spacing w:before="9"/>
        <w:rPr>
          <w:sz w:val="11"/>
        </w:rPr>
      </w:pPr>
      <w:r>
        <w:pict>
          <v:group id="_x0000_s1037" o:spid="_x0000_s1037" o:spt="203" style="position:absolute;left:0pt;margin-left:36pt;margin-top:10.1pt;height:36pt;width:540pt;mso-position-horizontal-relative:page;mso-wrap-distance-bottom:0pt;mso-wrap-distance-top:0pt;z-index:-251645952;mso-width-relative:page;mso-height-relative:page;" coordorigin="720,203" coordsize="10800,720">
            <o:lock v:ext="edit"/>
            <v:rect id="_x0000_s1038" o:spid="_x0000_s1038" o:spt="1" style="position:absolute;left:720;top:202;height:720;width:10800;" fillcolor="#C00003" filled="t" stroked="f" coordsize="21600,21600">
              <v:path/>
              <v:fill on="t" focussize="0,0"/>
              <v:stroke on="f"/>
              <v:imagedata o:title=""/>
              <o:lock v:ext="edit"/>
            </v:rect>
            <v:shape id="_x0000_s1039" o:spid="_x0000_s1039" o:spt="75" type="#_x0000_t75" style="position:absolute;left:5240;top:291;height:580;width:1780;" filled="f" stroked="f" coordsize="21600,21600">
              <v:path/>
              <v:fill on="f" focussize="0,0"/>
              <v:stroke on="f"/>
              <v:imagedata r:id="rId11" o:title=""/>
              <o:lock v:ext="edit" aspectratio="t"/>
            </v:shape>
            <v:shape id="_x0000_s1040" o:spid="_x0000_s1040" o:spt="202" type="#_x0000_t202" style="position:absolute;left:720;top:202;height:720;width:10800;" filled="f" stroked="f" coordsize="21600,21600">
              <v:path/>
              <v:fill on="f" focussize="0,0"/>
              <v:stroke on="f" joinstyle="miter"/>
              <v:imagedata o:title=""/>
              <o:lock v:ext="edit"/>
              <v:textbox inset="0mm,0mm,0mm,0mm">
                <w:txbxContent>
                  <w:p>
                    <w:pPr>
                      <w:spacing w:before="0" w:line="708" w:lineRule="exact"/>
                      <w:ind w:left="4380" w:right="4380" w:firstLine="0"/>
                      <w:jc w:val="center"/>
                      <w:rPr>
                        <w:rFonts w:hint="eastAsia" w:ascii="Microsoft JhengHei" w:eastAsia="Microsoft JhengHei"/>
                        <w:b/>
                        <w:sz w:val="40"/>
                      </w:rPr>
                    </w:pPr>
                    <w:r>
                      <w:rPr>
                        <w:rFonts w:hint="eastAsia" w:ascii="Microsoft JhengHei" w:eastAsia="Microsoft JhengHei"/>
                        <w:b/>
                        <w:color w:val="FFFFFF"/>
                        <w:sz w:val="40"/>
                      </w:rPr>
                      <w:t>特训收益</w:t>
                    </w:r>
                  </w:p>
                </w:txbxContent>
              </v:textbox>
            </v:shape>
            <w10:wrap type="topAndBottom"/>
          </v:group>
        </w:pict>
      </w:r>
    </w:p>
    <w:p>
      <w:pPr>
        <w:pStyle w:val="5"/>
        <w:rPr>
          <w:sz w:val="32"/>
        </w:rPr>
      </w:pPr>
    </w:p>
    <w:p>
      <w:pPr>
        <w:spacing w:before="0" w:line="501" w:lineRule="exact"/>
        <w:ind w:left="1870" w:right="1889" w:firstLine="0"/>
        <w:jc w:val="center"/>
        <w:rPr>
          <w:rFonts w:hint="eastAsia" w:ascii="Microsoft JhengHei" w:eastAsia="Microsoft JhengHei"/>
          <w:b/>
          <w:sz w:val="28"/>
        </w:rPr>
      </w:pPr>
      <w:r>
        <w:rPr>
          <w:rFonts w:hint="eastAsia" w:ascii="Microsoft JhengHei" w:eastAsia="Microsoft JhengHei"/>
          <w:b/>
          <w:w w:val="105"/>
          <w:sz w:val="28"/>
        </w:rPr>
        <w:t>融资</w:t>
      </w:r>
    </w:p>
    <w:p>
      <w:pPr>
        <w:pStyle w:val="5"/>
        <w:spacing w:line="308" w:lineRule="exact"/>
        <w:ind w:left="409" w:right="428"/>
        <w:jc w:val="center"/>
      </w:pPr>
      <w:r>
        <w:rPr>
          <w:color w:val="666666"/>
          <w:w w:val="90"/>
        </w:rPr>
        <w:t>树⽴立正确认知，准确把握科创板上市规则，夯实管理理基础，搭建资源平台，⼿手把⼿手扶你⾛走进科创板。</w:t>
      </w:r>
    </w:p>
    <w:p>
      <w:pPr>
        <w:pStyle w:val="3"/>
        <w:spacing w:before="228"/>
      </w:pPr>
      <w:r>
        <w:rPr>
          <w:w w:val="105"/>
        </w:rPr>
        <w:t>投资</w:t>
      </w:r>
    </w:p>
    <w:p>
      <w:pPr>
        <w:pStyle w:val="5"/>
        <w:spacing w:line="308" w:lineRule="exact"/>
        <w:ind w:left="1870" w:right="1889"/>
        <w:jc w:val="center"/>
      </w:pPr>
      <w:r>
        <w:rPr>
          <w:color w:val="666666"/>
        </w:rPr>
        <w:t>实战⽼老老师，专业团队，优质项⽬目，带你⾛走进 PE 新时代。</w:t>
      </w:r>
    </w:p>
    <w:p>
      <w:pPr>
        <w:pStyle w:val="5"/>
        <w:rPr>
          <w:sz w:val="20"/>
        </w:rPr>
      </w:pPr>
    </w:p>
    <w:p>
      <w:pPr>
        <w:pStyle w:val="5"/>
        <w:spacing w:before="3"/>
        <w:rPr>
          <w:sz w:val="26"/>
        </w:rPr>
      </w:pPr>
      <w:r>
        <w:pict>
          <v:group id="_x0000_s1041" o:spid="_x0000_s1041" o:spt="203" style="position:absolute;left:0pt;margin-left:36pt;margin-top:20.3pt;height:36pt;width:540pt;mso-position-horizontal-relative:page;mso-wrap-distance-bottom:0pt;mso-wrap-distance-top:0pt;z-index:-251643904;mso-width-relative:page;mso-height-relative:page;" coordorigin="720,406" coordsize="10800,720">
            <o:lock v:ext="edit"/>
            <v:rect id="_x0000_s1042" o:spid="_x0000_s1042" o:spt="1" style="position:absolute;left:720;top:406;height:720;width:10800;" fillcolor="#C00003" filled="t" stroked="f" coordsize="21600,21600">
              <v:path/>
              <v:fill on="t" focussize="0,0"/>
              <v:stroke on="f"/>
              <v:imagedata o:title=""/>
              <o:lock v:ext="edit"/>
            </v:rect>
            <v:shape id="_x0000_s1043" o:spid="_x0000_s1043" o:spt="75" type="#_x0000_t75" style="position:absolute;left:5240;top:505;height:580;width:1760;" filled="f" stroked="f" coordsize="21600,21600">
              <v:path/>
              <v:fill on="f" focussize="0,0"/>
              <v:stroke on="f"/>
              <v:imagedata r:id="rId12" o:title=""/>
              <o:lock v:ext="edit" aspectratio="t"/>
            </v:shape>
            <v:shape id="_x0000_s1044" o:spid="_x0000_s1044" o:spt="202" type="#_x0000_t202" style="position:absolute;left:720;top:406;height:720;width:10800;" filled="f" stroked="f" coordsize="21600,21600">
              <v:path/>
              <v:fill on="f" focussize="0,0"/>
              <v:stroke on="f" joinstyle="miter"/>
              <v:imagedata o:title=""/>
              <o:lock v:ext="edit"/>
              <v:textbox inset="0mm,0mm,0mm,0mm">
                <w:txbxContent>
                  <w:p>
                    <w:pPr>
                      <w:spacing w:before="0" w:line="708" w:lineRule="exact"/>
                      <w:ind w:left="4380" w:right="4380" w:firstLine="0"/>
                      <w:jc w:val="center"/>
                      <w:rPr>
                        <w:rFonts w:hint="eastAsia" w:ascii="Microsoft JhengHei" w:eastAsia="Microsoft JhengHei"/>
                        <w:b/>
                        <w:sz w:val="40"/>
                      </w:rPr>
                    </w:pPr>
                    <w:r>
                      <w:rPr>
                        <w:rFonts w:hint="eastAsia" w:ascii="Microsoft JhengHei" w:eastAsia="Microsoft JhengHei"/>
                        <w:b/>
                        <w:color w:val="FFFFFF"/>
                        <w:sz w:val="40"/>
                      </w:rPr>
                      <w:t>特训时间</w:t>
                    </w:r>
                  </w:p>
                </w:txbxContent>
              </v:textbox>
            </v:shape>
            <w10:wrap type="topAndBottom"/>
          </v:group>
        </w:pict>
      </w:r>
    </w:p>
    <w:p>
      <w:pPr>
        <w:pStyle w:val="5"/>
        <w:spacing w:before="11"/>
        <w:rPr>
          <w:sz w:val="26"/>
        </w:rPr>
      </w:pPr>
    </w:p>
    <w:p>
      <w:pPr>
        <w:spacing w:before="0"/>
        <w:ind w:left="1814" w:right="1889" w:firstLine="0"/>
        <w:jc w:val="center"/>
        <w:rPr>
          <w:sz w:val="26"/>
        </w:rPr>
      </w:pPr>
      <w:r>
        <w:rPr>
          <w:color w:val="333333"/>
          <w:w w:val="80"/>
          <w:sz w:val="26"/>
        </w:rPr>
        <w:t>2019年年</w:t>
      </w:r>
      <w:r>
        <w:rPr>
          <w:rFonts w:hint="eastAsia" w:ascii="Microsoft JhengHei" w:eastAsia="Microsoft JhengHei"/>
          <w:b/>
          <w:color w:val="C00003"/>
          <w:w w:val="80"/>
          <w:sz w:val="40"/>
        </w:rPr>
        <w:t>7</w:t>
      </w:r>
      <w:r>
        <w:rPr>
          <w:color w:val="333333"/>
          <w:w w:val="80"/>
          <w:sz w:val="26"/>
        </w:rPr>
        <w:t>⽉月</w:t>
      </w:r>
      <w:r>
        <w:rPr>
          <w:rFonts w:hint="eastAsia" w:ascii="Microsoft JhengHei" w:eastAsia="Microsoft JhengHei"/>
          <w:b/>
          <w:color w:val="C00003"/>
          <w:w w:val="80"/>
          <w:sz w:val="40"/>
        </w:rPr>
        <w:t>19</w:t>
      </w:r>
      <w:r>
        <w:rPr>
          <w:color w:val="333333"/>
          <w:w w:val="80"/>
          <w:sz w:val="26"/>
        </w:rPr>
        <w:t>⽇日-</w:t>
      </w:r>
      <w:r>
        <w:rPr>
          <w:rFonts w:hint="eastAsia" w:ascii="Microsoft JhengHei" w:eastAsia="Microsoft JhengHei"/>
          <w:b/>
          <w:color w:val="C00003"/>
          <w:w w:val="80"/>
          <w:sz w:val="40"/>
        </w:rPr>
        <w:t>7</w:t>
      </w:r>
      <w:r>
        <w:rPr>
          <w:color w:val="333333"/>
          <w:w w:val="80"/>
          <w:sz w:val="26"/>
        </w:rPr>
        <w:t>⽉月</w:t>
      </w:r>
      <w:r>
        <w:rPr>
          <w:rFonts w:hint="eastAsia" w:ascii="Microsoft JhengHei" w:eastAsia="Microsoft JhengHei"/>
          <w:b/>
          <w:color w:val="C00003"/>
          <w:w w:val="80"/>
          <w:sz w:val="40"/>
        </w:rPr>
        <w:t>21</w:t>
      </w:r>
      <w:r>
        <w:rPr>
          <w:color w:val="333333"/>
          <w:w w:val="80"/>
          <w:sz w:val="26"/>
        </w:rPr>
        <w:t>⽇日</w:t>
      </w:r>
    </w:p>
    <w:p>
      <w:pPr>
        <w:pStyle w:val="5"/>
        <w:spacing w:before="315"/>
        <w:ind w:left="1814" w:right="1889"/>
        <w:jc w:val="center"/>
      </w:pPr>
      <w:r>
        <w:rPr>
          <w:color w:val="333333"/>
          <w:w w:val="105"/>
        </w:rPr>
        <w:t>三天两夜（9：00—12：00；14：00—17：00，19：00—21：00）</w:t>
      </w:r>
    </w:p>
    <w:p>
      <w:pPr>
        <w:pStyle w:val="5"/>
        <w:rPr>
          <w:sz w:val="20"/>
        </w:rPr>
      </w:pPr>
    </w:p>
    <w:p>
      <w:pPr>
        <w:pStyle w:val="5"/>
        <w:spacing w:before="1"/>
        <w:rPr>
          <w:sz w:val="18"/>
        </w:rPr>
      </w:pPr>
      <w:r>
        <w:pict>
          <v:group id="_x0000_s1045" o:spid="_x0000_s1045" o:spt="203" style="position:absolute;left:0pt;margin-left:36pt;margin-top:14.55pt;height:36pt;width:540pt;mso-position-horizontal-relative:page;mso-wrap-distance-bottom:0pt;mso-wrap-distance-top:0pt;z-index:-251641856;mso-width-relative:page;mso-height-relative:page;" coordorigin="720,292" coordsize="10800,720">
            <o:lock v:ext="edit"/>
            <v:rect id="_x0000_s1046" o:spid="_x0000_s1046" o:spt="1" style="position:absolute;left:720;top:291;height:720;width:10800;" fillcolor="#C00003" filled="t" stroked="f" coordsize="21600,21600">
              <v:path/>
              <v:fill on="t" focussize="0,0"/>
              <v:stroke on="f"/>
              <v:imagedata o:title=""/>
              <o:lock v:ext="edit"/>
            </v:rect>
            <v:shape id="_x0000_s1047" o:spid="_x0000_s1047" o:spt="75" type="#_x0000_t75" style="position:absolute;left:5240;top:383;height:580;width:1760;" filled="f" stroked="f" coordsize="21600,21600">
              <v:path/>
              <v:fill on="f" focussize="0,0"/>
              <v:stroke on="f"/>
              <v:imagedata r:id="rId13" o:title=""/>
              <o:lock v:ext="edit" aspectratio="t"/>
            </v:shape>
            <v:shape id="_x0000_s1048" o:spid="_x0000_s1048" o:spt="202" type="#_x0000_t202" style="position:absolute;left:720;top:291;height:720;width:10800;" filled="f" stroked="f" coordsize="21600,21600">
              <v:path/>
              <v:fill on="f" focussize="0,0"/>
              <v:stroke on="f" joinstyle="miter"/>
              <v:imagedata o:title=""/>
              <o:lock v:ext="edit"/>
              <v:textbox inset="0mm,0mm,0mm,0mm">
                <w:txbxContent>
                  <w:p>
                    <w:pPr>
                      <w:spacing w:before="0" w:line="708" w:lineRule="exact"/>
                      <w:ind w:left="4380" w:right="4380" w:firstLine="0"/>
                      <w:jc w:val="center"/>
                      <w:rPr>
                        <w:rFonts w:hint="eastAsia" w:ascii="Microsoft JhengHei" w:eastAsia="Microsoft JhengHei"/>
                        <w:b/>
                        <w:sz w:val="40"/>
                      </w:rPr>
                    </w:pPr>
                    <w:r>
                      <w:rPr>
                        <w:rFonts w:hint="eastAsia" w:ascii="Microsoft JhengHei" w:eastAsia="Microsoft JhengHei"/>
                        <w:b/>
                        <w:color w:val="FFFFFF"/>
                        <w:w w:val="95"/>
                        <w:sz w:val="40"/>
                      </w:rPr>
                      <w:t>特训费⽤用</w:t>
                    </w:r>
                  </w:p>
                </w:txbxContent>
              </v:textbox>
            </v:shape>
            <w10:wrap type="topAndBottom"/>
          </v:group>
        </w:pict>
      </w:r>
    </w:p>
    <w:p>
      <w:pPr>
        <w:spacing w:before="94"/>
        <w:ind w:left="1870" w:right="1889" w:firstLine="0"/>
        <w:jc w:val="center"/>
        <w:rPr>
          <w:sz w:val="26"/>
        </w:rPr>
      </w:pPr>
      <w:r>
        <w:rPr>
          <w:color w:val="333333"/>
          <w:w w:val="95"/>
          <w:sz w:val="26"/>
        </w:rPr>
        <w:t>⼀一家企业费⽤用</w:t>
      </w:r>
      <w:r>
        <w:rPr>
          <w:rFonts w:hint="eastAsia" w:ascii="Microsoft JhengHei" w:eastAsia="Microsoft JhengHei"/>
          <w:b/>
          <w:color w:val="C00003"/>
          <w:w w:val="95"/>
          <w:sz w:val="40"/>
        </w:rPr>
        <w:t>1.98</w:t>
      </w:r>
      <w:r>
        <w:rPr>
          <w:color w:val="333333"/>
          <w:w w:val="95"/>
          <w:sz w:val="26"/>
        </w:rPr>
        <w:t>万元</w:t>
      </w:r>
    </w:p>
    <w:p>
      <w:pPr>
        <w:pStyle w:val="5"/>
        <w:rPr>
          <w:sz w:val="39"/>
        </w:rPr>
      </w:pPr>
    </w:p>
    <w:p>
      <w:pPr>
        <w:pStyle w:val="12"/>
        <w:numPr>
          <w:ilvl w:val="2"/>
          <w:numId w:val="13"/>
        </w:numPr>
        <w:tabs>
          <w:tab w:val="left" w:pos="2843"/>
        </w:tabs>
        <w:spacing w:before="0" w:after="0" w:line="240" w:lineRule="auto"/>
        <w:ind w:left="2842" w:right="0" w:hanging="193"/>
        <w:jc w:val="left"/>
        <w:rPr>
          <w:sz w:val="23"/>
        </w:rPr>
      </w:pPr>
      <w:r>
        <w:rPr>
          <w:color w:val="666666"/>
          <w:sz w:val="23"/>
        </w:rPr>
        <w:t>每家企业仅限两⼈人，另加⼈人员按</w:t>
      </w:r>
      <w:r>
        <w:rPr>
          <w:color w:val="C00003"/>
          <w:sz w:val="23"/>
        </w:rPr>
        <w:t>8000元/⼈人</w:t>
      </w:r>
      <w:r>
        <w:rPr>
          <w:color w:val="666666"/>
          <w:sz w:val="23"/>
        </w:rPr>
        <w:t>的费⽤用收取</w:t>
      </w:r>
    </w:p>
    <w:p>
      <w:pPr>
        <w:pStyle w:val="12"/>
        <w:numPr>
          <w:ilvl w:val="3"/>
          <w:numId w:val="13"/>
        </w:numPr>
        <w:tabs>
          <w:tab w:val="left" w:pos="2947"/>
        </w:tabs>
        <w:spacing w:before="197" w:after="0" w:line="240" w:lineRule="auto"/>
        <w:ind w:left="2946" w:right="0" w:hanging="193"/>
        <w:jc w:val="left"/>
        <w:rPr>
          <w:sz w:val="23"/>
        </w:rPr>
      </w:pPr>
      <w:r>
        <w:rPr>
          <w:color w:val="666666"/>
          <w:sz w:val="23"/>
        </w:rPr>
        <w:t>仅限企业董事⻓长、总裁和财务总监（⿎鼓励团队学员）</w:t>
      </w:r>
    </w:p>
    <w:p>
      <w:pPr>
        <w:pStyle w:val="12"/>
        <w:numPr>
          <w:ilvl w:val="4"/>
          <w:numId w:val="13"/>
        </w:numPr>
        <w:tabs>
          <w:tab w:val="left" w:pos="3177"/>
        </w:tabs>
        <w:spacing w:before="197" w:after="0" w:line="240" w:lineRule="auto"/>
        <w:ind w:left="3176" w:right="0" w:hanging="193"/>
        <w:jc w:val="left"/>
        <w:rPr>
          <w:sz w:val="23"/>
        </w:rPr>
      </w:pPr>
      <w:r>
        <w:rPr>
          <w:color w:val="666666"/>
          <w:w w:val="90"/>
          <w:sz w:val="23"/>
        </w:rPr>
        <w:t>交通及⻝⾷食宿费⽤用⾃自理理，如需协助可与主办方联系</w:t>
      </w:r>
    </w:p>
    <w:p>
      <w:pPr>
        <w:pStyle w:val="12"/>
        <w:numPr>
          <w:ilvl w:val="4"/>
          <w:numId w:val="13"/>
        </w:numPr>
        <w:tabs>
          <w:tab w:val="left" w:pos="3177"/>
        </w:tabs>
        <w:spacing w:before="197" w:after="0" w:line="240" w:lineRule="auto"/>
        <w:ind w:left="3176" w:right="0" w:hanging="193"/>
        <w:jc w:val="left"/>
        <w:rPr>
          <w:sz w:val="23"/>
        </w:rPr>
      </w:pPr>
      <w:r>
        <w:rPr>
          <w:rFonts w:hint="eastAsia" w:eastAsia="宋体"/>
          <w:sz w:val="23"/>
          <w:lang w:eastAsia="zh-CN"/>
        </w:rPr>
        <w:t>联系人：赵老师</w:t>
      </w:r>
      <w:r>
        <w:rPr>
          <w:rFonts w:hint="eastAsia" w:eastAsia="宋体"/>
          <w:sz w:val="23"/>
          <w:lang w:val="en-US" w:eastAsia="zh-CN"/>
        </w:rPr>
        <w:t xml:space="preserve"> 15911037933（微信同号）</w:t>
      </w:r>
    </w:p>
    <w:p>
      <w:pPr>
        <w:pStyle w:val="12"/>
        <w:numPr>
          <w:ilvl w:val="4"/>
          <w:numId w:val="13"/>
        </w:numPr>
        <w:tabs>
          <w:tab w:val="left" w:pos="3177"/>
        </w:tabs>
        <w:spacing w:before="197" w:after="0" w:line="240" w:lineRule="auto"/>
        <w:ind w:left="3176" w:right="0" w:hanging="193"/>
        <w:jc w:val="left"/>
        <w:rPr>
          <w:sz w:val="23"/>
        </w:rPr>
      </w:pPr>
      <w:r>
        <w:rPr>
          <w:rFonts w:hint="eastAsia" w:eastAsia="宋体"/>
          <w:sz w:val="23"/>
          <w:lang w:val="en-US" w:eastAsia="zh-CN"/>
        </w:rPr>
        <w:t>邮    箱：</w:t>
      </w:r>
      <w:r>
        <w:rPr>
          <w:rFonts w:hint="eastAsia" w:eastAsia="宋体"/>
          <w:sz w:val="23"/>
          <w:lang w:val="en-US" w:eastAsia="zh-CN"/>
        </w:rPr>
        <w:fldChar w:fldCharType="begin"/>
      </w:r>
      <w:r>
        <w:rPr>
          <w:rFonts w:hint="eastAsia" w:eastAsia="宋体"/>
          <w:sz w:val="23"/>
          <w:lang w:val="en-US" w:eastAsia="zh-CN"/>
        </w:rPr>
        <w:instrText xml:space="preserve"> HYPERLINK "mailto:2889303302@qq.com" </w:instrText>
      </w:r>
      <w:r>
        <w:rPr>
          <w:rFonts w:hint="eastAsia" w:eastAsia="宋体"/>
          <w:sz w:val="23"/>
          <w:lang w:val="en-US" w:eastAsia="zh-CN"/>
        </w:rPr>
        <w:fldChar w:fldCharType="separate"/>
      </w:r>
      <w:r>
        <w:rPr>
          <w:rStyle w:val="10"/>
          <w:rFonts w:hint="eastAsia" w:eastAsia="宋体"/>
          <w:sz w:val="23"/>
          <w:lang w:val="en-US" w:eastAsia="zh-CN"/>
        </w:rPr>
        <w:t>2889303302@qq.com</w:t>
      </w:r>
      <w:r>
        <w:rPr>
          <w:rFonts w:hint="eastAsia" w:eastAsia="宋体"/>
          <w:sz w:val="23"/>
          <w:lang w:val="en-US" w:eastAsia="zh-CN"/>
        </w:rPr>
        <w:fldChar w:fldCharType="end"/>
      </w:r>
      <w:r>
        <w:rPr>
          <w:rFonts w:hint="eastAsia" w:eastAsia="宋体"/>
          <w:sz w:val="23"/>
          <w:lang w:val="en-US" w:eastAsia="zh-CN"/>
        </w:rPr>
        <w:t xml:space="preserve"> </w:t>
      </w:r>
    </w:p>
    <w:p>
      <w:pPr>
        <w:pStyle w:val="12"/>
        <w:widowControl w:val="0"/>
        <w:numPr>
          <w:numId w:val="0"/>
        </w:numPr>
        <w:tabs>
          <w:tab w:val="left" w:pos="3177"/>
        </w:tabs>
        <w:autoSpaceDE w:val="0"/>
        <w:autoSpaceDN w:val="0"/>
        <w:spacing w:before="197" w:after="0" w:line="240" w:lineRule="auto"/>
        <w:ind w:right="0" w:rightChars="0"/>
        <w:jc w:val="left"/>
        <w:rPr>
          <w:rFonts w:hint="eastAsia" w:eastAsia="宋体"/>
          <w:sz w:val="23"/>
          <w:lang w:val="en-US" w:eastAsia="zh-CN"/>
        </w:rPr>
      </w:pPr>
    </w:p>
    <w:p>
      <w:pPr>
        <w:pStyle w:val="12"/>
        <w:widowControl w:val="0"/>
        <w:numPr>
          <w:numId w:val="0"/>
        </w:numPr>
        <w:tabs>
          <w:tab w:val="left" w:pos="3177"/>
        </w:tabs>
        <w:autoSpaceDE w:val="0"/>
        <w:autoSpaceDN w:val="0"/>
        <w:spacing w:before="197" w:after="0" w:line="240" w:lineRule="auto"/>
        <w:ind w:right="0" w:rightChars="0"/>
        <w:jc w:val="left"/>
        <w:rPr>
          <w:rFonts w:hint="eastAsia" w:eastAsia="宋体"/>
          <w:sz w:val="23"/>
          <w:lang w:val="en-US" w:eastAsia="zh-CN"/>
        </w:rPr>
      </w:pPr>
    </w:p>
    <w:p>
      <w:pPr>
        <w:ind w:left="-565" w:leftChars="-257"/>
        <w:jc w:val="center"/>
        <w:rPr>
          <w:rFonts w:hint="eastAsia"/>
          <w:b/>
          <w:color w:val="FF0000"/>
          <w:sz w:val="24"/>
        </w:rPr>
      </w:pPr>
      <w:r>
        <w:rPr>
          <w:rFonts w:hint="eastAsia"/>
          <w:b/>
          <w:color w:val="FF0000"/>
          <w:sz w:val="24"/>
          <w:lang w:eastAsia="zh-CN"/>
        </w:rPr>
        <w:t>科创板特训营（</w:t>
      </w:r>
      <w:r>
        <w:rPr>
          <w:rFonts w:hint="eastAsia"/>
          <w:b/>
          <w:color w:val="FF0000"/>
          <w:sz w:val="24"/>
          <w:lang w:val="en-US" w:eastAsia="zh-CN"/>
        </w:rPr>
        <w:t>3天2夜</w:t>
      </w:r>
      <w:r>
        <w:rPr>
          <w:rFonts w:hint="eastAsia"/>
          <w:b/>
          <w:color w:val="FF0000"/>
          <w:sz w:val="24"/>
          <w:lang w:eastAsia="zh-CN"/>
        </w:rPr>
        <w:t>）</w:t>
      </w:r>
      <w:r>
        <w:rPr>
          <w:rFonts w:hint="eastAsia"/>
          <w:b/>
          <w:color w:val="FF0000"/>
          <w:sz w:val="24"/>
        </w:rPr>
        <w:t>报 名 表</w:t>
      </w:r>
    </w:p>
    <w:tbl>
      <w:tblPr>
        <w:tblStyle w:val="8"/>
        <w:tblpPr w:leftFromText="180" w:rightFromText="180" w:vertAnchor="text" w:horzAnchor="page" w:tblpX="916" w:tblpY="284"/>
        <w:tblOverlap w:val="never"/>
        <w:tblW w:w="9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050"/>
        <w:gridCol w:w="66"/>
        <w:gridCol w:w="1080"/>
        <w:gridCol w:w="244"/>
        <w:gridCol w:w="1916"/>
        <w:gridCol w:w="1260"/>
        <w:gridCol w:w="989"/>
        <w:gridCol w:w="91"/>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trPr>
        <w:tc>
          <w:tcPr>
            <w:tcW w:w="1257" w:type="dxa"/>
            <w:noWrap w:val="0"/>
            <w:vAlign w:val="top"/>
          </w:tcPr>
          <w:p>
            <w:pPr>
              <w:spacing w:line="400" w:lineRule="atLeast"/>
              <w:jc w:val="center"/>
              <w:rPr>
                <w:rFonts w:hint="eastAsia" w:ascii="黑体" w:hAnsi="宋体" w:eastAsia="黑体"/>
                <w:bCs/>
                <w:szCs w:val="21"/>
              </w:rPr>
            </w:pPr>
            <w:r>
              <w:rPr>
                <w:rFonts w:hint="eastAsia" w:ascii="黑体" w:hAnsi="宋体" w:eastAsia="黑体"/>
                <w:bCs/>
                <w:szCs w:val="21"/>
              </w:rPr>
              <w:t>姓    名</w:t>
            </w:r>
          </w:p>
        </w:tc>
        <w:tc>
          <w:tcPr>
            <w:tcW w:w="1116" w:type="dxa"/>
            <w:gridSpan w:val="2"/>
            <w:noWrap w:val="0"/>
            <w:vAlign w:val="top"/>
          </w:tcPr>
          <w:p>
            <w:pPr>
              <w:spacing w:line="400" w:lineRule="atLeast"/>
              <w:jc w:val="center"/>
              <w:rPr>
                <w:rFonts w:hint="eastAsia" w:ascii="黑体" w:hAnsi="宋体" w:eastAsia="黑体"/>
                <w:bCs/>
                <w:szCs w:val="21"/>
              </w:rPr>
            </w:pPr>
          </w:p>
        </w:tc>
        <w:tc>
          <w:tcPr>
            <w:tcW w:w="1080" w:type="dxa"/>
            <w:noWrap w:val="0"/>
            <w:vAlign w:val="top"/>
          </w:tcPr>
          <w:p>
            <w:pPr>
              <w:spacing w:line="400" w:lineRule="atLeast"/>
              <w:jc w:val="center"/>
              <w:rPr>
                <w:rFonts w:hint="eastAsia" w:ascii="黑体" w:hAnsi="宋体" w:eastAsia="黑体"/>
                <w:bCs/>
                <w:szCs w:val="21"/>
              </w:rPr>
            </w:pPr>
            <w:r>
              <w:rPr>
                <w:rFonts w:hint="eastAsia" w:ascii="黑体" w:hAnsi="宋体" w:eastAsia="黑体"/>
                <w:bCs/>
                <w:szCs w:val="21"/>
              </w:rPr>
              <w:t>性 别</w:t>
            </w:r>
          </w:p>
        </w:tc>
        <w:tc>
          <w:tcPr>
            <w:tcW w:w="2160" w:type="dxa"/>
            <w:gridSpan w:val="2"/>
            <w:noWrap w:val="0"/>
            <w:vAlign w:val="top"/>
          </w:tcPr>
          <w:p>
            <w:pPr>
              <w:spacing w:line="400" w:lineRule="atLeast"/>
              <w:jc w:val="right"/>
              <w:rPr>
                <w:rFonts w:hint="eastAsia" w:ascii="黑体" w:hAnsi="宋体" w:eastAsia="黑体"/>
                <w:bCs/>
                <w:szCs w:val="21"/>
              </w:rPr>
            </w:pPr>
          </w:p>
        </w:tc>
        <w:tc>
          <w:tcPr>
            <w:tcW w:w="1260" w:type="dxa"/>
            <w:noWrap w:val="0"/>
            <w:vAlign w:val="top"/>
          </w:tcPr>
          <w:p>
            <w:pPr>
              <w:spacing w:line="400" w:lineRule="atLeast"/>
              <w:jc w:val="center"/>
              <w:rPr>
                <w:rFonts w:hint="eastAsia" w:ascii="黑体" w:hAnsi="宋体" w:eastAsia="黑体"/>
                <w:bCs/>
                <w:szCs w:val="21"/>
              </w:rPr>
            </w:pPr>
            <w:r>
              <w:rPr>
                <w:rFonts w:hint="eastAsia" w:ascii="黑体" w:hAnsi="宋体" w:eastAsia="黑体"/>
                <w:bCs/>
                <w:szCs w:val="21"/>
              </w:rPr>
              <w:t>民 族</w:t>
            </w:r>
          </w:p>
        </w:tc>
        <w:tc>
          <w:tcPr>
            <w:tcW w:w="989" w:type="dxa"/>
            <w:noWrap w:val="0"/>
            <w:vAlign w:val="top"/>
          </w:tcPr>
          <w:p>
            <w:pPr>
              <w:spacing w:line="400" w:lineRule="atLeast"/>
              <w:jc w:val="center"/>
              <w:rPr>
                <w:rFonts w:hint="eastAsia" w:ascii="黑体" w:hAnsi="宋体" w:eastAsia="黑体"/>
                <w:bCs/>
                <w:szCs w:val="21"/>
              </w:rPr>
            </w:pPr>
          </w:p>
        </w:tc>
        <w:tc>
          <w:tcPr>
            <w:tcW w:w="1815" w:type="dxa"/>
            <w:gridSpan w:val="2"/>
            <w:vMerge w:val="restart"/>
            <w:noWrap w:val="0"/>
            <w:vAlign w:val="top"/>
          </w:tcPr>
          <w:p>
            <w:pPr>
              <w:spacing w:line="400" w:lineRule="atLeast"/>
              <w:ind w:firstLine="721" w:firstLineChars="328"/>
              <w:rPr>
                <w:rFonts w:hint="eastAsia" w:ascii="黑体" w:hAnsi="宋体" w:eastAsia="黑体"/>
                <w:bCs/>
                <w:szCs w:val="21"/>
              </w:rPr>
            </w:pPr>
            <w:r>
              <w:rPr>
                <w:rFonts w:hint="eastAsia" w:ascii="黑体" w:hAnsi="宋体" w:eastAsia="黑体"/>
                <w:bCs/>
                <w:szCs w:val="21"/>
              </w:rPr>
              <w:t>贴</w:t>
            </w:r>
          </w:p>
          <w:p>
            <w:pPr>
              <w:spacing w:line="400" w:lineRule="atLeast"/>
              <w:ind w:firstLine="721" w:firstLineChars="328"/>
              <w:rPr>
                <w:rFonts w:hint="eastAsia" w:ascii="黑体" w:hAnsi="宋体" w:eastAsia="黑体"/>
                <w:bCs/>
                <w:szCs w:val="21"/>
              </w:rPr>
            </w:pPr>
            <w:r>
              <w:rPr>
                <w:rFonts w:hint="eastAsia" w:ascii="黑体" w:hAnsi="宋体" w:eastAsia="黑体"/>
                <w:bCs/>
                <w:szCs w:val="21"/>
              </w:rPr>
              <w:t>照</w:t>
            </w:r>
          </w:p>
          <w:p>
            <w:pPr>
              <w:spacing w:line="400" w:lineRule="atLeast"/>
              <w:ind w:firstLine="721" w:firstLineChars="328"/>
              <w:rPr>
                <w:rFonts w:hint="eastAsia" w:ascii="黑体" w:hAnsi="宋体" w:eastAsia="黑体"/>
                <w:bCs/>
                <w:szCs w:val="21"/>
              </w:rPr>
            </w:pPr>
            <w:r>
              <w:rPr>
                <w:rFonts w:hint="eastAsia" w:ascii="黑体" w:hAnsi="宋体" w:eastAsia="黑体"/>
                <w:bCs/>
                <w:szCs w:val="21"/>
              </w:rPr>
              <w:t>片</w:t>
            </w:r>
          </w:p>
          <w:p>
            <w:pPr>
              <w:spacing w:line="400" w:lineRule="atLeast"/>
              <w:ind w:firstLine="721" w:firstLineChars="328"/>
              <w:rPr>
                <w:rFonts w:hint="eastAsia" w:ascii="黑体" w:hAnsi="宋体" w:eastAsia="黑体"/>
                <w:bCs/>
                <w:szCs w:val="21"/>
              </w:rPr>
            </w:pPr>
            <w:r>
              <w:rPr>
                <w:rFonts w:hint="eastAsia" w:ascii="黑体" w:hAnsi="宋体" w:eastAsia="黑体"/>
                <w:bCs/>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1257" w:type="dxa"/>
            <w:noWrap w:val="0"/>
            <w:vAlign w:val="top"/>
          </w:tcPr>
          <w:p>
            <w:pPr>
              <w:spacing w:line="400" w:lineRule="atLeast"/>
              <w:jc w:val="center"/>
              <w:rPr>
                <w:rFonts w:hint="eastAsia" w:ascii="黑体" w:hAnsi="宋体" w:eastAsia="黑体"/>
                <w:bCs/>
                <w:szCs w:val="21"/>
              </w:rPr>
            </w:pPr>
            <w:r>
              <w:rPr>
                <w:rFonts w:hint="eastAsia" w:ascii="黑体" w:hAnsi="宋体" w:eastAsia="黑体"/>
                <w:bCs/>
                <w:szCs w:val="21"/>
              </w:rPr>
              <w:t>籍    贯</w:t>
            </w:r>
          </w:p>
        </w:tc>
        <w:tc>
          <w:tcPr>
            <w:tcW w:w="1116" w:type="dxa"/>
            <w:gridSpan w:val="2"/>
            <w:noWrap w:val="0"/>
            <w:vAlign w:val="top"/>
          </w:tcPr>
          <w:p>
            <w:pPr>
              <w:spacing w:line="400" w:lineRule="atLeast"/>
              <w:jc w:val="center"/>
              <w:rPr>
                <w:rFonts w:hint="eastAsia" w:ascii="黑体" w:hAnsi="宋体" w:eastAsia="黑体"/>
                <w:bCs/>
                <w:szCs w:val="21"/>
              </w:rPr>
            </w:pPr>
          </w:p>
        </w:tc>
        <w:tc>
          <w:tcPr>
            <w:tcW w:w="1080" w:type="dxa"/>
            <w:noWrap w:val="0"/>
            <w:vAlign w:val="top"/>
          </w:tcPr>
          <w:p>
            <w:pPr>
              <w:spacing w:line="400" w:lineRule="atLeast"/>
              <w:jc w:val="center"/>
              <w:rPr>
                <w:rFonts w:hint="eastAsia" w:ascii="黑体" w:hAnsi="宋体" w:eastAsia="黑体"/>
                <w:bCs/>
                <w:szCs w:val="21"/>
              </w:rPr>
            </w:pPr>
            <w:r>
              <w:rPr>
                <w:rFonts w:hint="eastAsia" w:ascii="黑体" w:hAnsi="宋体" w:eastAsia="黑体"/>
                <w:bCs/>
                <w:szCs w:val="21"/>
              </w:rPr>
              <w:t>学 历</w:t>
            </w:r>
          </w:p>
        </w:tc>
        <w:tc>
          <w:tcPr>
            <w:tcW w:w="2160" w:type="dxa"/>
            <w:gridSpan w:val="2"/>
            <w:noWrap w:val="0"/>
            <w:vAlign w:val="top"/>
          </w:tcPr>
          <w:p>
            <w:pPr>
              <w:spacing w:line="400" w:lineRule="atLeast"/>
              <w:jc w:val="center"/>
              <w:rPr>
                <w:rFonts w:hint="eastAsia" w:ascii="黑体" w:hAnsi="宋体" w:eastAsia="黑体"/>
                <w:bCs/>
                <w:szCs w:val="21"/>
              </w:rPr>
            </w:pPr>
          </w:p>
        </w:tc>
        <w:tc>
          <w:tcPr>
            <w:tcW w:w="1260" w:type="dxa"/>
            <w:noWrap w:val="0"/>
            <w:vAlign w:val="top"/>
          </w:tcPr>
          <w:p>
            <w:pPr>
              <w:spacing w:line="400" w:lineRule="atLeast"/>
              <w:jc w:val="center"/>
              <w:rPr>
                <w:rFonts w:hint="eastAsia" w:ascii="黑体" w:hAnsi="宋体" w:eastAsia="黑体"/>
                <w:bCs/>
                <w:szCs w:val="21"/>
              </w:rPr>
            </w:pPr>
            <w:r>
              <w:rPr>
                <w:rFonts w:hint="eastAsia" w:ascii="黑体" w:hAnsi="宋体" w:eastAsia="黑体"/>
                <w:bCs/>
                <w:szCs w:val="21"/>
              </w:rPr>
              <w:t>专 业</w:t>
            </w:r>
          </w:p>
        </w:tc>
        <w:tc>
          <w:tcPr>
            <w:tcW w:w="989" w:type="dxa"/>
            <w:noWrap w:val="0"/>
            <w:vAlign w:val="top"/>
          </w:tcPr>
          <w:p>
            <w:pPr>
              <w:spacing w:line="400" w:lineRule="atLeast"/>
              <w:jc w:val="center"/>
              <w:rPr>
                <w:rFonts w:hint="eastAsia" w:ascii="黑体" w:hAnsi="宋体" w:eastAsia="黑体"/>
                <w:bCs/>
                <w:szCs w:val="21"/>
              </w:rPr>
            </w:pPr>
          </w:p>
        </w:tc>
        <w:tc>
          <w:tcPr>
            <w:tcW w:w="1815" w:type="dxa"/>
            <w:gridSpan w:val="2"/>
            <w:vMerge w:val="continue"/>
            <w:noWrap w:val="0"/>
            <w:vAlign w:val="top"/>
          </w:tcPr>
          <w:p>
            <w:pPr>
              <w:spacing w:line="400" w:lineRule="atLeast"/>
              <w:jc w:val="center"/>
              <w:rPr>
                <w:rFonts w:hint="eastAsia" w:ascii="黑体" w:hAnsi="宋体"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trPr>
        <w:tc>
          <w:tcPr>
            <w:tcW w:w="2373" w:type="dxa"/>
            <w:gridSpan w:val="3"/>
            <w:noWrap w:val="0"/>
            <w:vAlign w:val="top"/>
          </w:tcPr>
          <w:p>
            <w:pPr>
              <w:spacing w:line="400" w:lineRule="atLeast"/>
              <w:jc w:val="center"/>
              <w:rPr>
                <w:rFonts w:hint="eastAsia" w:ascii="黑体" w:hAnsi="宋体" w:eastAsia="黑体"/>
                <w:bCs/>
                <w:szCs w:val="21"/>
              </w:rPr>
            </w:pPr>
            <w:r>
              <w:rPr>
                <w:rFonts w:hint="eastAsia" w:ascii="黑体" w:hAnsi="宋体" w:eastAsia="黑体"/>
                <w:bCs/>
                <w:sz w:val="28"/>
                <w:szCs w:val="28"/>
              </w:rPr>
              <w:t>★</w:t>
            </w:r>
            <w:r>
              <w:rPr>
                <w:rFonts w:hint="eastAsia" w:ascii="黑体" w:hAnsi="宋体" w:eastAsia="黑体"/>
                <w:bCs/>
                <w:szCs w:val="21"/>
              </w:rPr>
              <w:t>身份证号（必填）</w:t>
            </w:r>
          </w:p>
        </w:tc>
        <w:tc>
          <w:tcPr>
            <w:tcW w:w="3240" w:type="dxa"/>
            <w:gridSpan w:val="3"/>
            <w:noWrap w:val="0"/>
            <w:vAlign w:val="top"/>
          </w:tcPr>
          <w:p>
            <w:pPr>
              <w:spacing w:line="400" w:lineRule="atLeast"/>
              <w:jc w:val="center"/>
              <w:rPr>
                <w:rFonts w:hint="eastAsia" w:ascii="黑体" w:hAnsi="宋体" w:eastAsia="黑体"/>
                <w:bCs/>
                <w:szCs w:val="21"/>
              </w:rPr>
            </w:pPr>
          </w:p>
        </w:tc>
        <w:tc>
          <w:tcPr>
            <w:tcW w:w="1260" w:type="dxa"/>
            <w:noWrap w:val="0"/>
            <w:vAlign w:val="top"/>
          </w:tcPr>
          <w:p>
            <w:pPr>
              <w:spacing w:line="400" w:lineRule="atLeast"/>
              <w:jc w:val="center"/>
              <w:rPr>
                <w:rFonts w:hint="eastAsia" w:ascii="黑体" w:hAnsi="宋体" w:eastAsia="黑体"/>
                <w:bCs/>
                <w:szCs w:val="21"/>
              </w:rPr>
            </w:pPr>
            <w:r>
              <w:rPr>
                <w:rFonts w:hint="eastAsia" w:ascii="黑体" w:hAnsi="宋体" w:eastAsia="黑体"/>
                <w:bCs/>
                <w:szCs w:val="21"/>
              </w:rPr>
              <w:t>出生年月</w:t>
            </w:r>
          </w:p>
        </w:tc>
        <w:tc>
          <w:tcPr>
            <w:tcW w:w="989" w:type="dxa"/>
            <w:noWrap w:val="0"/>
            <w:vAlign w:val="top"/>
          </w:tcPr>
          <w:p>
            <w:pPr>
              <w:spacing w:line="400" w:lineRule="atLeast"/>
              <w:jc w:val="center"/>
              <w:rPr>
                <w:rFonts w:hint="eastAsia" w:ascii="黑体" w:hAnsi="宋体" w:eastAsia="黑体"/>
                <w:bCs/>
                <w:szCs w:val="21"/>
              </w:rPr>
            </w:pPr>
          </w:p>
        </w:tc>
        <w:tc>
          <w:tcPr>
            <w:tcW w:w="1815" w:type="dxa"/>
            <w:gridSpan w:val="2"/>
            <w:vMerge w:val="continue"/>
            <w:noWrap w:val="0"/>
            <w:vAlign w:val="top"/>
          </w:tcPr>
          <w:p>
            <w:pPr>
              <w:spacing w:line="400" w:lineRule="atLeast"/>
              <w:jc w:val="center"/>
              <w:rPr>
                <w:rFonts w:hint="eastAsia" w:ascii="黑体" w:hAnsi="宋体"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257" w:type="dxa"/>
            <w:noWrap w:val="0"/>
            <w:vAlign w:val="top"/>
          </w:tcPr>
          <w:p>
            <w:pPr>
              <w:spacing w:line="400" w:lineRule="atLeast"/>
              <w:jc w:val="center"/>
              <w:rPr>
                <w:rFonts w:hint="eastAsia" w:ascii="黑体" w:hAnsi="宋体" w:eastAsia="黑体"/>
                <w:bCs/>
                <w:szCs w:val="21"/>
              </w:rPr>
            </w:pPr>
            <w:r>
              <w:rPr>
                <w:rFonts w:hint="eastAsia" w:ascii="黑体" w:hAnsi="宋体" w:eastAsia="黑体"/>
                <w:bCs/>
                <w:szCs w:val="21"/>
              </w:rPr>
              <w:t>职    务</w:t>
            </w:r>
          </w:p>
        </w:tc>
        <w:tc>
          <w:tcPr>
            <w:tcW w:w="1116" w:type="dxa"/>
            <w:gridSpan w:val="2"/>
            <w:noWrap w:val="0"/>
            <w:vAlign w:val="top"/>
          </w:tcPr>
          <w:p>
            <w:pPr>
              <w:spacing w:line="400" w:lineRule="atLeast"/>
              <w:jc w:val="center"/>
              <w:rPr>
                <w:rFonts w:hint="eastAsia" w:ascii="黑体" w:hAnsi="宋体" w:eastAsia="黑体"/>
                <w:bCs/>
                <w:szCs w:val="21"/>
              </w:rPr>
            </w:pPr>
          </w:p>
        </w:tc>
        <w:tc>
          <w:tcPr>
            <w:tcW w:w="1080" w:type="dxa"/>
            <w:noWrap w:val="0"/>
            <w:vAlign w:val="top"/>
          </w:tcPr>
          <w:p>
            <w:pPr>
              <w:spacing w:line="400" w:lineRule="atLeast"/>
              <w:jc w:val="center"/>
              <w:rPr>
                <w:rFonts w:hint="eastAsia" w:ascii="黑体" w:hAnsi="宋体" w:eastAsia="黑体"/>
                <w:bCs/>
                <w:szCs w:val="21"/>
              </w:rPr>
            </w:pPr>
            <w:r>
              <w:rPr>
                <w:rFonts w:hint="eastAsia" w:ascii="黑体" w:hAnsi="宋体" w:eastAsia="黑体"/>
                <w:bCs/>
                <w:szCs w:val="21"/>
              </w:rPr>
              <w:t>电   话</w:t>
            </w:r>
          </w:p>
        </w:tc>
        <w:tc>
          <w:tcPr>
            <w:tcW w:w="2160" w:type="dxa"/>
            <w:gridSpan w:val="2"/>
            <w:noWrap w:val="0"/>
            <w:vAlign w:val="top"/>
          </w:tcPr>
          <w:p>
            <w:pPr>
              <w:spacing w:line="400" w:lineRule="atLeast"/>
              <w:jc w:val="center"/>
              <w:rPr>
                <w:rFonts w:hint="eastAsia" w:ascii="黑体" w:hAnsi="宋体" w:eastAsia="黑体"/>
                <w:bCs/>
                <w:szCs w:val="21"/>
              </w:rPr>
            </w:pPr>
          </w:p>
        </w:tc>
        <w:tc>
          <w:tcPr>
            <w:tcW w:w="1260" w:type="dxa"/>
            <w:noWrap w:val="0"/>
            <w:vAlign w:val="top"/>
          </w:tcPr>
          <w:p>
            <w:pPr>
              <w:spacing w:line="400" w:lineRule="atLeast"/>
              <w:jc w:val="center"/>
              <w:rPr>
                <w:rFonts w:hint="eastAsia" w:ascii="黑体" w:hAnsi="宋体" w:eastAsia="黑体"/>
                <w:bCs/>
                <w:szCs w:val="21"/>
              </w:rPr>
            </w:pPr>
            <w:r>
              <w:rPr>
                <w:rFonts w:hint="eastAsia" w:ascii="黑体" w:hAnsi="宋体" w:eastAsia="黑体"/>
                <w:bCs/>
                <w:szCs w:val="21"/>
              </w:rPr>
              <w:t>传 真</w:t>
            </w:r>
          </w:p>
        </w:tc>
        <w:tc>
          <w:tcPr>
            <w:tcW w:w="2804" w:type="dxa"/>
            <w:gridSpan w:val="3"/>
            <w:noWrap w:val="0"/>
            <w:vAlign w:val="top"/>
          </w:tcPr>
          <w:p>
            <w:pPr>
              <w:spacing w:line="400" w:lineRule="atLeast"/>
              <w:jc w:val="center"/>
              <w:rPr>
                <w:rFonts w:hint="eastAsia" w:ascii="黑体" w:hAnsi="宋体"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257" w:type="dxa"/>
            <w:noWrap w:val="0"/>
            <w:vAlign w:val="top"/>
          </w:tcPr>
          <w:p>
            <w:pPr>
              <w:spacing w:line="400" w:lineRule="atLeast"/>
              <w:jc w:val="center"/>
              <w:rPr>
                <w:rFonts w:hint="eastAsia" w:ascii="黑体" w:hAnsi="宋体" w:eastAsia="黑体"/>
                <w:bCs/>
                <w:szCs w:val="21"/>
              </w:rPr>
            </w:pPr>
            <w:r>
              <w:rPr>
                <w:rFonts w:hint="eastAsia" w:ascii="黑体" w:hAnsi="宋体" w:eastAsia="黑体"/>
                <w:bCs/>
                <w:szCs w:val="21"/>
              </w:rPr>
              <w:t>单位名称</w:t>
            </w:r>
          </w:p>
        </w:tc>
        <w:tc>
          <w:tcPr>
            <w:tcW w:w="4356" w:type="dxa"/>
            <w:gridSpan w:val="5"/>
            <w:noWrap w:val="0"/>
            <w:vAlign w:val="top"/>
          </w:tcPr>
          <w:p>
            <w:pPr>
              <w:spacing w:line="400" w:lineRule="atLeast"/>
              <w:jc w:val="center"/>
              <w:rPr>
                <w:rFonts w:hint="eastAsia" w:ascii="黑体" w:hAnsi="宋体" w:eastAsia="黑体"/>
                <w:bCs/>
                <w:szCs w:val="21"/>
              </w:rPr>
            </w:pPr>
          </w:p>
        </w:tc>
        <w:tc>
          <w:tcPr>
            <w:tcW w:w="1260" w:type="dxa"/>
            <w:noWrap w:val="0"/>
            <w:vAlign w:val="top"/>
          </w:tcPr>
          <w:p>
            <w:pPr>
              <w:spacing w:line="400" w:lineRule="atLeast"/>
              <w:jc w:val="center"/>
              <w:rPr>
                <w:rFonts w:hint="eastAsia" w:ascii="黑体" w:hAnsi="宋体" w:eastAsia="黑体"/>
                <w:bCs/>
                <w:szCs w:val="21"/>
              </w:rPr>
            </w:pPr>
            <w:r>
              <w:rPr>
                <w:rFonts w:hint="eastAsia" w:ascii="黑体" w:hAnsi="宋体" w:eastAsia="黑体"/>
                <w:bCs/>
                <w:szCs w:val="21"/>
              </w:rPr>
              <w:t>手 机</w:t>
            </w:r>
          </w:p>
        </w:tc>
        <w:tc>
          <w:tcPr>
            <w:tcW w:w="2804" w:type="dxa"/>
            <w:gridSpan w:val="3"/>
            <w:noWrap w:val="0"/>
            <w:vAlign w:val="top"/>
          </w:tcPr>
          <w:p>
            <w:pPr>
              <w:spacing w:line="400" w:lineRule="atLeast"/>
              <w:jc w:val="center"/>
              <w:rPr>
                <w:rFonts w:hint="eastAsia" w:ascii="黑体" w:hAnsi="宋体"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257" w:type="dxa"/>
            <w:noWrap w:val="0"/>
            <w:vAlign w:val="top"/>
          </w:tcPr>
          <w:p>
            <w:pPr>
              <w:tabs>
                <w:tab w:val="left" w:pos="3585"/>
              </w:tabs>
              <w:spacing w:line="400" w:lineRule="atLeast"/>
              <w:jc w:val="center"/>
              <w:rPr>
                <w:rFonts w:hint="eastAsia" w:ascii="黑体" w:hAnsi="宋体" w:eastAsia="黑体"/>
                <w:bCs/>
                <w:szCs w:val="21"/>
              </w:rPr>
            </w:pPr>
            <w:r>
              <w:rPr>
                <w:rFonts w:hint="eastAsia" w:ascii="黑体" w:hAnsi="宋体" w:eastAsia="黑体"/>
                <w:bCs/>
                <w:szCs w:val="21"/>
              </w:rPr>
              <w:t>单位地址</w:t>
            </w:r>
          </w:p>
        </w:tc>
        <w:tc>
          <w:tcPr>
            <w:tcW w:w="5616" w:type="dxa"/>
            <w:gridSpan w:val="6"/>
            <w:noWrap w:val="0"/>
            <w:vAlign w:val="top"/>
          </w:tcPr>
          <w:p>
            <w:pPr>
              <w:tabs>
                <w:tab w:val="left" w:pos="3585"/>
              </w:tabs>
              <w:spacing w:line="400" w:lineRule="atLeast"/>
              <w:jc w:val="center"/>
              <w:rPr>
                <w:rFonts w:hint="eastAsia" w:ascii="黑体" w:hAnsi="宋体" w:eastAsia="黑体"/>
                <w:bCs/>
                <w:szCs w:val="21"/>
              </w:rPr>
            </w:pPr>
          </w:p>
        </w:tc>
        <w:tc>
          <w:tcPr>
            <w:tcW w:w="1080" w:type="dxa"/>
            <w:gridSpan w:val="2"/>
            <w:noWrap w:val="0"/>
            <w:vAlign w:val="top"/>
          </w:tcPr>
          <w:p>
            <w:pPr>
              <w:tabs>
                <w:tab w:val="left" w:pos="3585"/>
              </w:tabs>
              <w:spacing w:line="400" w:lineRule="atLeast"/>
              <w:rPr>
                <w:rFonts w:hint="eastAsia" w:ascii="黑体" w:hAnsi="宋体" w:eastAsia="黑体"/>
                <w:bCs/>
                <w:szCs w:val="21"/>
              </w:rPr>
            </w:pPr>
            <w:r>
              <w:rPr>
                <w:rFonts w:hint="eastAsia" w:ascii="黑体" w:hAnsi="宋体" w:eastAsia="黑体"/>
                <w:bCs/>
                <w:szCs w:val="21"/>
              </w:rPr>
              <w:t>邮政编码</w:t>
            </w:r>
          </w:p>
        </w:tc>
        <w:tc>
          <w:tcPr>
            <w:tcW w:w="1724" w:type="dxa"/>
            <w:noWrap w:val="0"/>
            <w:vAlign w:val="top"/>
          </w:tcPr>
          <w:p>
            <w:pPr>
              <w:tabs>
                <w:tab w:val="left" w:pos="3585"/>
              </w:tabs>
              <w:spacing w:line="400" w:lineRule="atLeast"/>
              <w:jc w:val="center"/>
              <w:rPr>
                <w:rFonts w:hint="eastAsia" w:ascii="黑体" w:hAnsi="宋体"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trPr>
        <w:tc>
          <w:tcPr>
            <w:tcW w:w="1257" w:type="dxa"/>
            <w:noWrap w:val="0"/>
            <w:vAlign w:val="top"/>
          </w:tcPr>
          <w:p>
            <w:pPr>
              <w:tabs>
                <w:tab w:val="left" w:pos="3585"/>
              </w:tabs>
              <w:spacing w:line="400" w:lineRule="atLeast"/>
              <w:jc w:val="center"/>
              <w:rPr>
                <w:rFonts w:hint="eastAsia" w:ascii="黑体" w:hAnsi="宋体" w:eastAsia="黑体"/>
                <w:bCs/>
                <w:szCs w:val="21"/>
              </w:rPr>
            </w:pPr>
            <w:r>
              <w:rPr>
                <w:rFonts w:hint="eastAsia" w:ascii="黑体" w:hAnsi="宋体" w:eastAsia="黑体"/>
                <w:bCs/>
                <w:szCs w:val="21"/>
              </w:rPr>
              <w:t>企业性质</w:t>
            </w:r>
          </w:p>
        </w:tc>
        <w:tc>
          <w:tcPr>
            <w:tcW w:w="1050" w:type="dxa"/>
            <w:noWrap w:val="0"/>
            <w:vAlign w:val="top"/>
          </w:tcPr>
          <w:p>
            <w:pPr>
              <w:tabs>
                <w:tab w:val="left" w:pos="3585"/>
              </w:tabs>
              <w:spacing w:line="400" w:lineRule="atLeast"/>
              <w:jc w:val="center"/>
              <w:rPr>
                <w:rFonts w:hint="eastAsia" w:ascii="黑体" w:hAnsi="宋体" w:eastAsia="黑体"/>
                <w:bCs/>
                <w:szCs w:val="21"/>
              </w:rPr>
            </w:pPr>
          </w:p>
        </w:tc>
        <w:tc>
          <w:tcPr>
            <w:tcW w:w="1390" w:type="dxa"/>
            <w:gridSpan w:val="3"/>
            <w:noWrap w:val="0"/>
            <w:vAlign w:val="top"/>
          </w:tcPr>
          <w:p>
            <w:pPr>
              <w:tabs>
                <w:tab w:val="left" w:pos="3585"/>
              </w:tabs>
              <w:spacing w:line="400" w:lineRule="atLeast"/>
              <w:jc w:val="center"/>
              <w:rPr>
                <w:rFonts w:hint="eastAsia" w:ascii="黑体" w:hAnsi="宋体" w:eastAsia="黑体"/>
                <w:bCs/>
                <w:szCs w:val="21"/>
              </w:rPr>
            </w:pPr>
            <w:r>
              <w:rPr>
                <w:rFonts w:hint="eastAsia" w:ascii="黑体" w:hAnsi="宋体" w:eastAsia="黑体"/>
                <w:bCs/>
                <w:szCs w:val="21"/>
              </w:rPr>
              <w:t>公司网址</w:t>
            </w:r>
          </w:p>
        </w:tc>
        <w:tc>
          <w:tcPr>
            <w:tcW w:w="3176" w:type="dxa"/>
            <w:gridSpan w:val="2"/>
            <w:noWrap w:val="0"/>
            <w:vAlign w:val="top"/>
          </w:tcPr>
          <w:p>
            <w:pPr>
              <w:tabs>
                <w:tab w:val="left" w:pos="3585"/>
              </w:tabs>
              <w:spacing w:line="400" w:lineRule="atLeast"/>
              <w:jc w:val="center"/>
              <w:rPr>
                <w:rFonts w:hint="eastAsia" w:ascii="黑体" w:hAnsi="宋体" w:eastAsia="黑体"/>
                <w:bCs/>
                <w:szCs w:val="21"/>
              </w:rPr>
            </w:pPr>
          </w:p>
        </w:tc>
        <w:tc>
          <w:tcPr>
            <w:tcW w:w="1080" w:type="dxa"/>
            <w:gridSpan w:val="2"/>
            <w:noWrap w:val="0"/>
            <w:vAlign w:val="top"/>
          </w:tcPr>
          <w:p>
            <w:pPr>
              <w:tabs>
                <w:tab w:val="left" w:pos="3585"/>
              </w:tabs>
              <w:spacing w:line="400" w:lineRule="atLeast"/>
              <w:rPr>
                <w:rFonts w:hint="eastAsia" w:ascii="黑体" w:hAnsi="宋体" w:eastAsia="黑体"/>
                <w:bCs/>
                <w:szCs w:val="21"/>
              </w:rPr>
            </w:pPr>
            <w:r>
              <w:rPr>
                <w:rFonts w:hint="eastAsia" w:ascii="黑体" w:hAnsi="宋体" w:eastAsia="黑体"/>
                <w:bCs/>
                <w:szCs w:val="21"/>
              </w:rPr>
              <w:t>E—mail</w:t>
            </w:r>
          </w:p>
        </w:tc>
        <w:tc>
          <w:tcPr>
            <w:tcW w:w="1724" w:type="dxa"/>
            <w:noWrap w:val="0"/>
            <w:vAlign w:val="top"/>
          </w:tcPr>
          <w:p>
            <w:pPr>
              <w:tabs>
                <w:tab w:val="left" w:pos="3585"/>
              </w:tabs>
              <w:spacing w:line="400" w:lineRule="atLeast"/>
              <w:jc w:val="center"/>
              <w:rPr>
                <w:rFonts w:hint="eastAsia" w:ascii="黑体" w:hAnsi="宋体"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2" w:hRule="atLeast"/>
        </w:trPr>
        <w:tc>
          <w:tcPr>
            <w:tcW w:w="1257" w:type="dxa"/>
            <w:noWrap w:val="0"/>
            <w:vAlign w:val="top"/>
          </w:tcPr>
          <w:p>
            <w:pPr>
              <w:tabs>
                <w:tab w:val="left" w:pos="3585"/>
              </w:tabs>
              <w:spacing w:line="400" w:lineRule="atLeast"/>
              <w:rPr>
                <w:rFonts w:hint="eastAsia" w:ascii="黑体" w:hAnsi="宋体" w:eastAsia="黑体"/>
                <w:bCs/>
                <w:szCs w:val="21"/>
              </w:rPr>
            </w:pPr>
          </w:p>
          <w:p>
            <w:pPr>
              <w:tabs>
                <w:tab w:val="left" w:pos="3585"/>
              </w:tabs>
              <w:spacing w:line="400" w:lineRule="atLeast"/>
              <w:rPr>
                <w:rFonts w:hint="eastAsia" w:ascii="黑体" w:hAnsi="宋体" w:eastAsia="黑体"/>
                <w:bCs/>
                <w:szCs w:val="21"/>
              </w:rPr>
            </w:pPr>
            <w:r>
              <w:rPr>
                <w:rFonts w:hint="eastAsia" w:ascii="黑体" w:hAnsi="宋体" w:eastAsia="黑体"/>
                <w:bCs/>
                <w:szCs w:val="21"/>
              </w:rPr>
              <w:t>教育经历</w:t>
            </w:r>
          </w:p>
        </w:tc>
        <w:tc>
          <w:tcPr>
            <w:tcW w:w="8420" w:type="dxa"/>
            <w:gridSpan w:val="9"/>
            <w:noWrap w:val="0"/>
            <w:vAlign w:val="top"/>
          </w:tcPr>
          <w:p>
            <w:pPr>
              <w:tabs>
                <w:tab w:val="left" w:pos="3585"/>
              </w:tabs>
              <w:spacing w:line="400" w:lineRule="atLeast"/>
              <w:rPr>
                <w:rFonts w:hint="eastAsia" w:ascii="黑体" w:hAnsi="宋体" w:eastAsia="黑体"/>
                <w:bCs/>
                <w:szCs w:val="21"/>
              </w:rPr>
            </w:pPr>
          </w:p>
          <w:p>
            <w:pPr>
              <w:tabs>
                <w:tab w:val="left" w:pos="2775"/>
              </w:tabs>
              <w:spacing w:line="400" w:lineRule="atLeast"/>
              <w:rPr>
                <w:rFonts w:hint="eastAsia" w:ascii="黑体" w:hAnsi="宋体" w:eastAsia="黑体"/>
                <w:bCs/>
                <w:szCs w:val="21"/>
              </w:rPr>
            </w:pPr>
            <w:r>
              <w:rPr>
                <w:rFonts w:ascii="黑体" w:hAnsi="宋体" w:eastAsia="黑体"/>
                <w:bCs/>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1" w:hRule="atLeast"/>
        </w:trPr>
        <w:tc>
          <w:tcPr>
            <w:tcW w:w="1257" w:type="dxa"/>
            <w:noWrap w:val="0"/>
            <w:vAlign w:val="top"/>
          </w:tcPr>
          <w:p>
            <w:pPr>
              <w:tabs>
                <w:tab w:val="left" w:pos="3585"/>
              </w:tabs>
              <w:spacing w:line="400" w:lineRule="atLeast"/>
              <w:rPr>
                <w:rFonts w:hint="eastAsia" w:ascii="黑体" w:hAnsi="宋体" w:eastAsia="黑体"/>
                <w:bCs/>
                <w:szCs w:val="21"/>
              </w:rPr>
            </w:pPr>
          </w:p>
          <w:p>
            <w:pPr>
              <w:tabs>
                <w:tab w:val="left" w:pos="3585"/>
              </w:tabs>
              <w:spacing w:line="400" w:lineRule="atLeast"/>
              <w:jc w:val="center"/>
              <w:rPr>
                <w:rFonts w:hint="eastAsia" w:ascii="黑体" w:hAnsi="宋体" w:eastAsia="黑体"/>
                <w:bCs/>
                <w:szCs w:val="21"/>
              </w:rPr>
            </w:pPr>
            <w:r>
              <w:rPr>
                <w:rFonts w:hint="eastAsia" w:ascii="黑体" w:hAnsi="宋体" w:eastAsia="黑体"/>
                <w:bCs/>
                <w:szCs w:val="21"/>
              </w:rPr>
              <w:t>工作经历</w:t>
            </w:r>
          </w:p>
        </w:tc>
        <w:tc>
          <w:tcPr>
            <w:tcW w:w="8420" w:type="dxa"/>
            <w:gridSpan w:val="9"/>
            <w:noWrap w:val="0"/>
            <w:vAlign w:val="top"/>
          </w:tcPr>
          <w:p>
            <w:pPr>
              <w:tabs>
                <w:tab w:val="left" w:pos="3585"/>
              </w:tabs>
              <w:spacing w:line="400" w:lineRule="atLeast"/>
              <w:rPr>
                <w:rFonts w:hint="eastAsia" w:ascii="黑体" w:hAnsi="宋体" w:eastAsia="黑体"/>
                <w:bCs/>
                <w:szCs w:val="21"/>
              </w:rPr>
            </w:pPr>
          </w:p>
          <w:p>
            <w:pPr>
              <w:tabs>
                <w:tab w:val="left" w:pos="3585"/>
              </w:tabs>
              <w:spacing w:line="400" w:lineRule="atLeast"/>
              <w:rPr>
                <w:rFonts w:hint="eastAsia" w:ascii="黑体" w:hAnsi="宋体" w:eastAsia="黑体"/>
                <w:bCs/>
                <w:szCs w:val="21"/>
              </w:rPr>
            </w:pPr>
          </w:p>
          <w:p>
            <w:pPr>
              <w:tabs>
                <w:tab w:val="left" w:pos="3585"/>
              </w:tabs>
              <w:spacing w:line="400" w:lineRule="atLeast"/>
              <w:rPr>
                <w:rFonts w:hint="eastAsia" w:ascii="黑体" w:hAnsi="宋体"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9677" w:type="dxa"/>
            <w:gridSpan w:val="10"/>
            <w:noWrap w:val="0"/>
            <w:vAlign w:val="top"/>
          </w:tcPr>
          <w:p>
            <w:pPr>
              <w:spacing w:line="400" w:lineRule="atLeast"/>
              <w:ind w:firstLine="274" w:firstLineChars="98"/>
              <w:rPr>
                <w:rFonts w:hint="eastAsia" w:ascii="黑体" w:hAnsi="宋体" w:eastAsia="黑体"/>
                <w:bCs/>
                <w:sz w:val="28"/>
                <w:szCs w:val="28"/>
              </w:rPr>
            </w:pPr>
            <w:r>
              <w:rPr>
                <w:rFonts w:hint="eastAsia" w:ascii="黑体" w:hAnsi="宋体" w:eastAsia="黑体"/>
                <w:bCs/>
                <w:sz w:val="28"/>
                <w:szCs w:val="28"/>
              </w:rPr>
              <w:t>★申请人单位公章（必填）：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3" w:hRule="atLeast"/>
        </w:trPr>
        <w:tc>
          <w:tcPr>
            <w:tcW w:w="1257" w:type="dxa"/>
            <w:noWrap w:val="0"/>
            <w:vAlign w:val="top"/>
          </w:tcPr>
          <w:p>
            <w:pPr>
              <w:spacing w:line="400" w:lineRule="atLeast"/>
              <w:jc w:val="center"/>
              <w:rPr>
                <w:rFonts w:hint="eastAsia" w:ascii="黑体" w:hAnsi="宋体" w:eastAsia="黑体"/>
                <w:bCs/>
                <w:szCs w:val="21"/>
              </w:rPr>
            </w:pPr>
          </w:p>
          <w:p>
            <w:pPr>
              <w:spacing w:line="400" w:lineRule="atLeast"/>
              <w:jc w:val="center"/>
              <w:rPr>
                <w:rFonts w:hint="eastAsia" w:ascii="黑体" w:hAnsi="宋体" w:eastAsia="黑体"/>
                <w:bCs/>
                <w:szCs w:val="21"/>
              </w:rPr>
            </w:pPr>
            <w:r>
              <w:rPr>
                <w:rFonts w:hint="eastAsia" w:ascii="黑体" w:hAnsi="宋体" w:eastAsia="黑体"/>
                <w:bCs/>
                <w:szCs w:val="21"/>
              </w:rPr>
              <w:t>中心联系</w:t>
            </w:r>
          </w:p>
          <w:p>
            <w:pPr>
              <w:spacing w:line="400" w:lineRule="atLeast"/>
              <w:jc w:val="center"/>
              <w:rPr>
                <w:rFonts w:hint="eastAsia" w:ascii="黑体" w:hAnsi="宋体" w:eastAsia="黑体"/>
                <w:bCs/>
                <w:szCs w:val="21"/>
              </w:rPr>
            </w:pPr>
            <w:r>
              <w:rPr>
                <w:rFonts w:hint="eastAsia" w:ascii="黑体" w:hAnsi="宋体" w:eastAsia="黑体"/>
                <w:bCs/>
                <w:szCs w:val="21"/>
              </w:rPr>
              <w:t>方  式</w:t>
            </w:r>
          </w:p>
        </w:tc>
        <w:tc>
          <w:tcPr>
            <w:tcW w:w="8420" w:type="dxa"/>
            <w:gridSpan w:val="9"/>
            <w:noWrap w:val="0"/>
            <w:vAlign w:val="top"/>
          </w:tcPr>
          <w:p>
            <w:pPr>
              <w:pStyle w:val="12"/>
              <w:numPr>
                <w:numId w:val="0"/>
              </w:numPr>
              <w:tabs>
                <w:tab w:val="left" w:pos="3177"/>
              </w:tabs>
              <w:spacing w:before="197" w:after="0" w:line="240" w:lineRule="auto"/>
              <w:ind w:right="0" w:rightChars="0"/>
              <w:jc w:val="left"/>
              <w:rPr>
                <w:rFonts w:hint="eastAsia" w:ascii="黑体" w:hAnsi="宋体" w:eastAsia="黑体" w:cs="PMingLiU"/>
                <w:sz w:val="22"/>
                <w:szCs w:val="21"/>
                <w:lang w:val="zh-CN" w:eastAsia="zh-CN" w:bidi="zh-CN"/>
              </w:rPr>
            </w:pPr>
            <w:r>
              <w:rPr>
                <w:rFonts w:hint="eastAsia" w:ascii="黑体" w:hAnsi="宋体" w:eastAsia="黑体" w:cs="PMingLiU"/>
                <w:sz w:val="22"/>
                <w:szCs w:val="21"/>
                <w:lang w:val="zh-CN" w:eastAsia="zh-CN" w:bidi="zh-CN"/>
              </w:rPr>
              <w:t>联系人：赵老师</w:t>
            </w:r>
            <w:r>
              <w:rPr>
                <w:rFonts w:hint="eastAsia" w:ascii="黑体" w:hAnsi="宋体" w:eastAsia="黑体" w:cs="PMingLiU"/>
                <w:sz w:val="22"/>
                <w:szCs w:val="21"/>
                <w:lang w:val="en-US" w:eastAsia="zh-CN" w:bidi="zh-CN"/>
              </w:rPr>
              <w:t xml:space="preserve"> 15911037933（微信同号）</w:t>
            </w:r>
          </w:p>
          <w:p>
            <w:pPr>
              <w:spacing w:line="400" w:lineRule="atLeast"/>
              <w:rPr>
                <w:rFonts w:hint="eastAsia" w:ascii="黑体" w:hAnsi="宋体" w:eastAsia="黑体" w:cs="PMingLiU"/>
                <w:sz w:val="22"/>
                <w:szCs w:val="21"/>
                <w:lang w:val="en-US" w:eastAsia="zh-CN" w:bidi="zh-CN"/>
              </w:rPr>
            </w:pPr>
            <w:r>
              <w:rPr>
                <w:rFonts w:hint="eastAsia" w:ascii="黑体" w:hAnsi="宋体" w:eastAsia="黑体" w:cs="PMingLiU"/>
                <w:sz w:val="22"/>
                <w:szCs w:val="21"/>
                <w:lang w:val="en-US" w:eastAsia="zh-CN" w:bidi="zh-CN"/>
              </w:rPr>
              <w:t>邮  箱：</w:t>
            </w:r>
            <w:r>
              <w:rPr>
                <w:rFonts w:hint="eastAsia" w:ascii="黑体" w:hAnsi="宋体" w:eastAsia="黑体" w:cs="PMingLiU"/>
                <w:sz w:val="22"/>
                <w:szCs w:val="21"/>
                <w:lang w:val="en-US" w:eastAsia="zh-CN" w:bidi="zh-CN"/>
              </w:rPr>
              <w:fldChar w:fldCharType="begin"/>
            </w:r>
            <w:r>
              <w:rPr>
                <w:rFonts w:hint="eastAsia" w:ascii="黑体" w:hAnsi="宋体" w:eastAsia="黑体" w:cs="PMingLiU"/>
                <w:sz w:val="22"/>
                <w:szCs w:val="21"/>
                <w:lang w:val="en-US" w:eastAsia="zh-CN" w:bidi="zh-CN"/>
              </w:rPr>
              <w:instrText xml:space="preserve"> HYPERLINK "mailto:2889303302@qq.com" </w:instrText>
            </w:r>
            <w:r>
              <w:rPr>
                <w:rFonts w:hint="eastAsia" w:ascii="黑体" w:hAnsi="宋体" w:eastAsia="黑体" w:cs="PMingLiU"/>
                <w:sz w:val="22"/>
                <w:szCs w:val="21"/>
                <w:lang w:val="en-US" w:eastAsia="zh-CN" w:bidi="zh-CN"/>
              </w:rPr>
              <w:fldChar w:fldCharType="separate"/>
            </w:r>
            <w:r>
              <w:rPr>
                <w:rFonts w:hint="eastAsia" w:ascii="黑体" w:hAnsi="宋体" w:eastAsia="黑体" w:cs="PMingLiU"/>
                <w:sz w:val="22"/>
                <w:szCs w:val="21"/>
                <w:lang w:val="en-US" w:eastAsia="zh-CN" w:bidi="zh-CN"/>
              </w:rPr>
              <w:t>2889303302@qq.com</w:t>
            </w:r>
            <w:r>
              <w:rPr>
                <w:rFonts w:hint="eastAsia" w:ascii="黑体" w:hAnsi="宋体" w:eastAsia="黑体" w:cs="PMingLiU"/>
                <w:sz w:val="22"/>
                <w:szCs w:val="21"/>
                <w:lang w:val="en-US" w:eastAsia="zh-CN" w:bidi="zh-CN"/>
              </w:rPr>
              <w:fldChar w:fldCharType="end"/>
            </w:r>
          </w:p>
          <w:p>
            <w:pPr>
              <w:spacing w:line="400" w:lineRule="atLeast"/>
              <w:rPr>
                <w:rFonts w:hint="eastAsia" w:ascii="黑体" w:hAnsi="宋体" w:eastAsia="黑体"/>
                <w:szCs w:val="21"/>
                <w:lang w:eastAsia="zh-CN"/>
              </w:rPr>
            </w:pPr>
            <w:r>
              <w:rPr>
                <w:rFonts w:hint="eastAsia" w:ascii="黑体" w:hAnsi="宋体" w:eastAsia="黑体"/>
                <w:szCs w:val="21"/>
              </w:rPr>
              <w:t>地  址: 北京海淀区</w:t>
            </w:r>
            <w:r>
              <w:rPr>
                <w:rFonts w:hint="eastAsia" w:ascii="黑体" w:hAnsi="宋体" w:eastAsia="黑体"/>
                <w:szCs w:val="21"/>
                <w:lang w:eastAsia="zh-CN"/>
              </w:rPr>
              <w:t>清华科技园</w:t>
            </w:r>
          </w:p>
          <w:p>
            <w:pPr>
              <w:spacing w:line="400" w:lineRule="atLeast"/>
              <w:rPr>
                <w:rFonts w:hint="default" w:ascii="黑体" w:hAnsi="宋体" w:eastAsia="黑体"/>
                <w:bCs/>
                <w:szCs w:val="21"/>
                <w:lang w:val="en-US" w:eastAsia="zh-CN"/>
              </w:rPr>
            </w:pPr>
            <w:r>
              <w:rPr>
                <w:rFonts w:hint="eastAsia" w:ascii="黑体" w:hAnsi="宋体" w:eastAsia="黑体"/>
                <w:szCs w:val="21"/>
              </w:rPr>
              <w:t>邮  编：1000</w:t>
            </w:r>
            <w:r>
              <w:rPr>
                <w:rFonts w:hint="eastAsia" w:ascii="黑体" w:hAnsi="宋体" w:eastAsia="黑体"/>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8" w:hRule="atLeast"/>
        </w:trPr>
        <w:tc>
          <w:tcPr>
            <w:tcW w:w="1257" w:type="dxa"/>
            <w:noWrap w:val="0"/>
            <w:vAlign w:val="center"/>
          </w:tcPr>
          <w:p>
            <w:pPr>
              <w:spacing w:line="400" w:lineRule="atLeast"/>
              <w:jc w:val="center"/>
              <w:rPr>
                <w:rFonts w:hint="eastAsia" w:ascii="黑体" w:hAnsi="宋体" w:eastAsia="黑体"/>
                <w:bCs/>
                <w:szCs w:val="21"/>
              </w:rPr>
            </w:pPr>
            <w:r>
              <w:rPr>
                <w:rFonts w:hint="eastAsia" w:ascii="黑体" w:hAnsi="宋体" w:eastAsia="黑体"/>
                <w:bCs/>
                <w:szCs w:val="21"/>
              </w:rPr>
              <w:t>汇  款</w:t>
            </w:r>
          </w:p>
          <w:p>
            <w:pPr>
              <w:spacing w:line="400" w:lineRule="atLeast"/>
              <w:jc w:val="center"/>
              <w:rPr>
                <w:rFonts w:hint="eastAsia" w:ascii="黑体" w:hAnsi="宋体" w:eastAsia="黑体"/>
                <w:bCs/>
                <w:szCs w:val="21"/>
              </w:rPr>
            </w:pPr>
            <w:r>
              <w:rPr>
                <w:rFonts w:hint="eastAsia" w:ascii="黑体" w:hAnsi="宋体" w:eastAsia="黑体"/>
                <w:bCs/>
                <w:szCs w:val="21"/>
              </w:rPr>
              <w:t>地  址</w:t>
            </w:r>
          </w:p>
        </w:tc>
        <w:tc>
          <w:tcPr>
            <w:tcW w:w="8420" w:type="dxa"/>
            <w:gridSpan w:val="9"/>
            <w:noWrap w:val="0"/>
            <w:vAlign w:val="center"/>
          </w:tcPr>
          <w:p>
            <w:pPr>
              <w:spacing w:line="400" w:lineRule="atLeast"/>
              <w:rPr>
                <w:rFonts w:hint="eastAsia" w:ascii="黑体" w:hAnsi="宋体" w:eastAsia="黑体"/>
                <w:bCs/>
                <w:szCs w:val="21"/>
              </w:rPr>
            </w:pPr>
            <w:r>
              <w:rPr>
                <w:rFonts w:hint="eastAsia" w:ascii="黑体" w:hAnsi="宋体" w:eastAsia="黑体"/>
                <w:bCs/>
                <w:szCs w:val="21"/>
              </w:rPr>
              <w:t>户 名： 北京至善厚德教育咨询中心</w:t>
            </w:r>
          </w:p>
          <w:p>
            <w:pPr>
              <w:spacing w:line="400" w:lineRule="atLeast"/>
              <w:rPr>
                <w:rFonts w:hint="eastAsia" w:ascii="黑体" w:hAnsi="宋体" w:eastAsia="黑体"/>
                <w:bCs/>
                <w:szCs w:val="21"/>
              </w:rPr>
            </w:pPr>
            <w:r>
              <w:rPr>
                <w:rFonts w:hint="eastAsia" w:ascii="黑体" w:hAnsi="宋体" w:eastAsia="黑体"/>
                <w:bCs/>
                <w:szCs w:val="21"/>
              </w:rPr>
              <w:t>开户行：中国建设银行股份有限公司北京清华大学支行</w:t>
            </w:r>
          </w:p>
          <w:p>
            <w:pPr>
              <w:spacing w:line="400" w:lineRule="atLeast"/>
              <w:rPr>
                <w:rFonts w:hint="eastAsia" w:ascii="黑体" w:hAnsi="宋体" w:eastAsia="黑体"/>
                <w:bCs/>
                <w:szCs w:val="21"/>
              </w:rPr>
            </w:pPr>
            <w:r>
              <w:rPr>
                <w:rFonts w:hint="eastAsia" w:ascii="黑体" w:hAnsi="宋体" w:eastAsia="黑体"/>
                <w:bCs/>
                <w:szCs w:val="21"/>
              </w:rPr>
              <w:t xml:space="preserve">账 </w:t>
            </w:r>
            <w:r>
              <w:rPr>
                <w:rFonts w:hint="eastAsia" w:ascii="黑体" w:hAnsi="宋体" w:eastAsia="黑体"/>
                <w:bCs/>
                <w:szCs w:val="21"/>
                <w:lang w:val="en-US" w:eastAsia="zh-CN"/>
              </w:rPr>
              <w:t xml:space="preserve"> </w:t>
            </w:r>
            <w:r>
              <w:rPr>
                <w:rFonts w:hint="eastAsia" w:ascii="黑体" w:hAnsi="宋体" w:eastAsia="黑体"/>
                <w:bCs/>
                <w:szCs w:val="21"/>
              </w:rPr>
              <w:t>号：1105 0163 6000 0000 0345</w:t>
            </w:r>
          </w:p>
          <w:p>
            <w:pPr>
              <w:spacing w:line="400" w:lineRule="atLeast"/>
              <w:rPr>
                <w:rFonts w:hint="eastAsia" w:ascii="黑体" w:hAnsi="宋体" w:eastAsia="黑体"/>
                <w:bCs/>
                <w:szCs w:val="21"/>
              </w:rPr>
            </w:pPr>
            <w:r>
              <w:rPr>
                <w:rFonts w:hint="eastAsia" w:ascii="黑体" w:hAnsi="宋体" w:eastAsia="黑体"/>
                <w:bCs/>
                <w:szCs w:val="21"/>
              </w:rPr>
              <w:t>汇款用途：</w:t>
            </w:r>
            <w:r>
              <w:rPr>
                <w:rFonts w:hint="eastAsia" w:ascii="黑体" w:hAnsi="宋体" w:eastAsia="黑体"/>
                <w:bCs/>
                <w:szCs w:val="21"/>
                <w:lang w:eastAsia="zh-CN"/>
              </w:rPr>
              <w:t>科创板特训营</w:t>
            </w:r>
            <w:r>
              <w:rPr>
                <w:rFonts w:hint="eastAsia" w:ascii="黑体" w:hAnsi="宋体" w:eastAsia="黑体"/>
                <w:bCs/>
                <w:szCs w:val="21"/>
              </w:rPr>
              <w:t>+</w:t>
            </w:r>
            <w:r>
              <w:rPr>
                <w:rFonts w:ascii="黑体" w:hAnsi="宋体" w:eastAsia="黑体"/>
                <w:bCs/>
                <w:szCs w:val="21"/>
              </w:rPr>
              <w:t>学员姓名</w:t>
            </w:r>
          </w:p>
          <w:p>
            <w:pPr>
              <w:spacing w:line="400" w:lineRule="atLeast"/>
              <w:rPr>
                <w:rFonts w:hint="eastAsia" w:ascii="黑体" w:hAnsi="宋体" w:eastAsia="黑体"/>
                <w:bCs/>
                <w:szCs w:val="21"/>
              </w:rPr>
            </w:pPr>
          </w:p>
        </w:tc>
      </w:tr>
    </w:tbl>
    <w:p>
      <w:pPr>
        <w:ind w:left="-565" w:leftChars="-257"/>
        <w:jc w:val="center"/>
        <w:rPr>
          <w:rFonts w:hint="eastAsia"/>
          <w:b/>
          <w:color w:val="FF0000"/>
          <w:szCs w:val="21"/>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rPr>
          <w:rFonts w:hint="eastAsia" w:ascii="宋体" w:hAnsi="宋体"/>
          <w:szCs w:val="21"/>
          <w:lang w:eastAsia="zh-CN"/>
        </w:rPr>
      </w:pPr>
    </w:p>
    <w:p>
      <w:pPr>
        <w:ind w:firstLine="220" w:firstLineChars="100"/>
        <w:rPr>
          <w:rFonts w:hint="eastAsia" w:ascii="宋体" w:hAnsi="宋体" w:eastAsia="宋体"/>
          <w:szCs w:val="21"/>
          <w:lang w:eastAsia="zh-CN"/>
        </w:rPr>
      </w:pPr>
      <w:bookmarkStart w:id="0" w:name="_GoBack"/>
      <w:bookmarkEnd w:id="0"/>
      <w:r>
        <w:rPr>
          <w:rFonts w:hint="eastAsia" w:ascii="宋体" w:hAnsi="宋体"/>
          <w:szCs w:val="21"/>
          <w:lang w:eastAsia="zh-CN"/>
        </w:rPr>
        <w:t>备注：酒店住宿，请提前与教务老师沟通确认。</w:t>
      </w:r>
    </w:p>
    <w:p/>
    <w:p>
      <w:pPr>
        <w:pStyle w:val="12"/>
        <w:numPr>
          <w:ilvl w:val="1"/>
          <w:numId w:val="13"/>
        </w:numPr>
        <w:tabs>
          <w:tab w:val="left" w:pos="3177"/>
        </w:tabs>
        <w:spacing w:before="197" w:after="0" w:line="240" w:lineRule="auto"/>
        <w:ind w:left="503" w:leftChars="0" w:right="0" w:hanging="192" w:firstLineChars="0"/>
        <w:jc w:val="left"/>
        <w:rPr>
          <w:sz w:val="23"/>
        </w:rPr>
      </w:pPr>
    </w:p>
    <w:sectPr>
      <w:pgSz w:w="12240" w:h="15840"/>
      <w:pgMar w:top="740" w:right="600" w:bottom="280" w:left="6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167" w:hanging="146"/>
        <w:jc w:val="left"/>
      </w:pPr>
      <w:rPr>
        <w:rFonts w:hint="default" w:ascii="Arial" w:hAnsi="Arial" w:eastAsia="Arial" w:cs="Arial"/>
        <w:color w:val="333333"/>
        <w:w w:val="101"/>
        <w:sz w:val="15"/>
        <w:szCs w:val="15"/>
        <w:lang w:val="zh-CN" w:eastAsia="zh-CN" w:bidi="zh-CN"/>
      </w:rPr>
    </w:lvl>
    <w:lvl w:ilvl="1" w:tentative="0">
      <w:start w:val="0"/>
      <w:numFmt w:val="bullet"/>
      <w:lvlText w:val="•"/>
      <w:lvlJc w:val="left"/>
      <w:pPr>
        <w:ind w:left="509" w:hanging="146"/>
      </w:pPr>
      <w:rPr>
        <w:rFonts w:hint="default"/>
        <w:lang w:val="zh-CN" w:eastAsia="zh-CN" w:bidi="zh-CN"/>
      </w:rPr>
    </w:lvl>
    <w:lvl w:ilvl="2" w:tentative="0">
      <w:start w:val="0"/>
      <w:numFmt w:val="bullet"/>
      <w:lvlText w:val="•"/>
      <w:lvlJc w:val="left"/>
      <w:pPr>
        <w:ind w:left="859" w:hanging="146"/>
      </w:pPr>
      <w:rPr>
        <w:rFonts w:hint="default"/>
        <w:lang w:val="zh-CN" w:eastAsia="zh-CN" w:bidi="zh-CN"/>
      </w:rPr>
    </w:lvl>
    <w:lvl w:ilvl="3" w:tentative="0">
      <w:start w:val="0"/>
      <w:numFmt w:val="bullet"/>
      <w:lvlText w:val="•"/>
      <w:lvlJc w:val="left"/>
      <w:pPr>
        <w:ind w:left="1209" w:hanging="146"/>
      </w:pPr>
      <w:rPr>
        <w:rFonts w:hint="default"/>
        <w:lang w:val="zh-CN" w:eastAsia="zh-CN" w:bidi="zh-CN"/>
      </w:rPr>
    </w:lvl>
    <w:lvl w:ilvl="4" w:tentative="0">
      <w:start w:val="0"/>
      <w:numFmt w:val="bullet"/>
      <w:lvlText w:val="•"/>
      <w:lvlJc w:val="left"/>
      <w:pPr>
        <w:ind w:left="1558" w:hanging="146"/>
      </w:pPr>
      <w:rPr>
        <w:rFonts w:hint="default"/>
        <w:lang w:val="zh-CN" w:eastAsia="zh-CN" w:bidi="zh-CN"/>
      </w:rPr>
    </w:lvl>
    <w:lvl w:ilvl="5" w:tentative="0">
      <w:start w:val="0"/>
      <w:numFmt w:val="bullet"/>
      <w:lvlText w:val="•"/>
      <w:lvlJc w:val="left"/>
      <w:pPr>
        <w:ind w:left="1908" w:hanging="146"/>
      </w:pPr>
      <w:rPr>
        <w:rFonts w:hint="default"/>
        <w:lang w:val="zh-CN" w:eastAsia="zh-CN" w:bidi="zh-CN"/>
      </w:rPr>
    </w:lvl>
    <w:lvl w:ilvl="6" w:tentative="0">
      <w:start w:val="0"/>
      <w:numFmt w:val="bullet"/>
      <w:lvlText w:val="•"/>
      <w:lvlJc w:val="left"/>
      <w:pPr>
        <w:ind w:left="2258" w:hanging="146"/>
      </w:pPr>
      <w:rPr>
        <w:rFonts w:hint="default"/>
        <w:lang w:val="zh-CN" w:eastAsia="zh-CN" w:bidi="zh-CN"/>
      </w:rPr>
    </w:lvl>
    <w:lvl w:ilvl="7" w:tentative="0">
      <w:start w:val="0"/>
      <w:numFmt w:val="bullet"/>
      <w:lvlText w:val="•"/>
      <w:lvlJc w:val="left"/>
      <w:pPr>
        <w:ind w:left="2607" w:hanging="146"/>
      </w:pPr>
      <w:rPr>
        <w:rFonts w:hint="default"/>
        <w:lang w:val="zh-CN" w:eastAsia="zh-CN" w:bidi="zh-CN"/>
      </w:rPr>
    </w:lvl>
    <w:lvl w:ilvl="8" w:tentative="0">
      <w:start w:val="0"/>
      <w:numFmt w:val="bullet"/>
      <w:lvlText w:val="•"/>
      <w:lvlJc w:val="left"/>
      <w:pPr>
        <w:ind w:left="2957" w:hanging="146"/>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167" w:hanging="146"/>
        <w:jc w:val="left"/>
      </w:pPr>
      <w:rPr>
        <w:rFonts w:hint="default" w:ascii="Arial" w:hAnsi="Arial" w:eastAsia="Arial" w:cs="Arial"/>
        <w:color w:val="333333"/>
        <w:w w:val="101"/>
        <w:sz w:val="15"/>
        <w:szCs w:val="15"/>
        <w:lang w:val="zh-CN" w:eastAsia="zh-CN" w:bidi="zh-CN"/>
      </w:rPr>
    </w:lvl>
    <w:lvl w:ilvl="1" w:tentative="0">
      <w:start w:val="0"/>
      <w:numFmt w:val="bullet"/>
      <w:lvlText w:val="•"/>
      <w:lvlJc w:val="left"/>
      <w:pPr>
        <w:ind w:left="509" w:hanging="146"/>
      </w:pPr>
      <w:rPr>
        <w:rFonts w:hint="default"/>
        <w:lang w:val="zh-CN" w:eastAsia="zh-CN" w:bidi="zh-CN"/>
      </w:rPr>
    </w:lvl>
    <w:lvl w:ilvl="2" w:tentative="0">
      <w:start w:val="0"/>
      <w:numFmt w:val="bullet"/>
      <w:lvlText w:val="•"/>
      <w:lvlJc w:val="left"/>
      <w:pPr>
        <w:ind w:left="859" w:hanging="146"/>
      </w:pPr>
      <w:rPr>
        <w:rFonts w:hint="default"/>
        <w:lang w:val="zh-CN" w:eastAsia="zh-CN" w:bidi="zh-CN"/>
      </w:rPr>
    </w:lvl>
    <w:lvl w:ilvl="3" w:tentative="0">
      <w:start w:val="0"/>
      <w:numFmt w:val="bullet"/>
      <w:lvlText w:val="•"/>
      <w:lvlJc w:val="left"/>
      <w:pPr>
        <w:ind w:left="1209" w:hanging="146"/>
      </w:pPr>
      <w:rPr>
        <w:rFonts w:hint="default"/>
        <w:lang w:val="zh-CN" w:eastAsia="zh-CN" w:bidi="zh-CN"/>
      </w:rPr>
    </w:lvl>
    <w:lvl w:ilvl="4" w:tentative="0">
      <w:start w:val="0"/>
      <w:numFmt w:val="bullet"/>
      <w:lvlText w:val="•"/>
      <w:lvlJc w:val="left"/>
      <w:pPr>
        <w:ind w:left="1558" w:hanging="146"/>
      </w:pPr>
      <w:rPr>
        <w:rFonts w:hint="default"/>
        <w:lang w:val="zh-CN" w:eastAsia="zh-CN" w:bidi="zh-CN"/>
      </w:rPr>
    </w:lvl>
    <w:lvl w:ilvl="5" w:tentative="0">
      <w:start w:val="0"/>
      <w:numFmt w:val="bullet"/>
      <w:lvlText w:val="•"/>
      <w:lvlJc w:val="left"/>
      <w:pPr>
        <w:ind w:left="1908" w:hanging="146"/>
      </w:pPr>
      <w:rPr>
        <w:rFonts w:hint="default"/>
        <w:lang w:val="zh-CN" w:eastAsia="zh-CN" w:bidi="zh-CN"/>
      </w:rPr>
    </w:lvl>
    <w:lvl w:ilvl="6" w:tentative="0">
      <w:start w:val="0"/>
      <w:numFmt w:val="bullet"/>
      <w:lvlText w:val="•"/>
      <w:lvlJc w:val="left"/>
      <w:pPr>
        <w:ind w:left="2258" w:hanging="146"/>
      </w:pPr>
      <w:rPr>
        <w:rFonts w:hint="default"/>
        <w:lang w:val="zh-CN" w:eastAsia="zh-CN" w:bidi="zh-CN"/>
      </w:rPr>
    </w:lvl>
    <w:lvl w:ilvl="7" w:tentative="0">
      <w:start w:val="0"/>
      <w:numFmt w:val="bullet"/>
      <w:lvlText w:val="•"/>
      <w:lvlJc w:val="left"/>
      <w:pPr>
        <w:ind w:left="2607" w:hanging="146"/>
      </w:pPr>
      <w:rPr>
        <w:rFonts w:hint="default"/>
        <w:lang w:val="zh-CN" w:eastAsia="zh-CN" w:bidi="zh-CN"/>
      </w:rPr>
    </w:lvl>
    <w:lvl w:ilvl="8" w:tentative="0">
      <w:start w:val="0"/>
      <w:numFmt w:val="bullet"/>
      <w:lvlText w:val="•"/>
      <w:lvlJc w:val="left"/>
      <w:pPr>
        <w:ind w:left="2957" w:hanging="146"/>
      </w:pPr>
      <w:rPr>
        <w:rFonts w:hint="default"/>
        <w:lang w:val="zh-CN" w:eastAsia="zh-CN" w:bidi="zh-CN"/>
      </w:rPr>
    </w:lvl>
  </w:abstractNum>
  <w:abstractNum w:abstractNumId="2">
    <w:nsid w:val="BF205925"/>
    <w:multiLevelType w:val="multilevel"/>
    <w:tmpl w:val="BF205925"/>
    <w:lvl w:ilvl="0" w:tentative="0">
      <w:start w:val="0"/>
      <w:numFmt w:val="bullet"/>
      <w:lvlText w:val="•"/>
      <w:lvlJc w:val="left"/>
      <w:pPr>
        <w:ind w:left="165" w:hanging="144"/>
      </w:pPr>
      <w:rPr>
        <w:rFonts w:hint="default" w:ascii="PMingLiU" w:hAnsi="PMingLiU" w:eastAsia="PMingLiU" w:cs="PMingLiU"/>
        <w:color w:val="333333"/>
        <w:w w:val="50"/>
        <w:sz w:val="17"/>
        <w:szCs w:val="17"/>
        <w:lang w:val="zh-CN" w:eastAsia="zh-CN" w:bidi="zh-CN"/>
      </w:rPr>
    </w:lvl>
    <w:lvl w:ilvl="1" w:tentative="0">
      <w:start w:val="0"/>
      <w:numFmt w:val="bullet"/>
      <w:lvlText w:val="•"/>
      <w:lvlJc w:val="left"/>
      <w:pPr>
        <w:ind w:left="410" w:hanging="144"/>
      </w:pPr>
      <w:rPr>
        <w:rFonts w:hint="default"/>
        <w:lang w:val="zh-CN" w:eastAsia="zh-CN" w:bidi="zh-CN"/>
      </w:rPr>
    </w:lvl>
    <w:lvl w:ilvl="2" w:tentative="0">
      <w:start w:val="0"/>
      <w:numFmt w:val="bullet"/>
      <w:lvlText w:val="•"/>
      <w:lvlJc w:val="left"/>
      <w:pPr>
        <w:ind w:left="660" w:hanging="144"/>
      </w:pPr>
      <w:rPr>
        <w:rFonts w:hint="default"/>
        <w:lang w:val="zh-CN" w:eastAsia="zh-CN" w:bidi="zh-CN"/>
      </w:rPr>
    </w:lvl>
    <w:lvl w:ilvl="3" w:tentative="0">
      <w:start w:val="0"/>
      <w:numFmt w:val="bullet"/>
      <w:lvlText w:val="•"/>
      <w:lvlJc w:val="left"/>
      <w:pPr>
        <w:ind w:left="910" w:hanging="144"/>
      </w:pPr>
      <w:rPr>
        <w:rFonts w:hint="default"/>
        <w:lang w:val="zh-CN" w:eastAsia="zh-CN" w:bidi="zh-CN"/>
      </w:rPr>
    </w:lvl>
    <w:lvl w:ilvl="4" w:tentative="0">
      <w:start w:val="0"/>
      <w:numFmt w:val="bullet"/>
      <w:lvlText w:val="•"/>
      <w:lvlJc w:val="left"/>
      <w:pPr>
        <w:ind w:left="1161" w:hanging="144"/>
      </w:pPr>
      <w:rPr>
        <w:rFonts w:hint="default"/>
        <w:lang w:val="zh-CN" w:eastAsia="zh-CN" w:bidi="zh-CN"/>
      </w:rPr>
    </w:lvl>
    <w:lvl w:ilvl="5" w:tentative="0">
      <w:start w:val="0"/>
      <w:numFmt w:val="bullet"/>
      <w:lvlText w:val="•"/>
      <w:lvlJc w:val="left"/>
      <w:pPr>
        <w:ind w:left="1411" w:hanging="144"/>
      </w:pPr>
      <w:rPr>
        <w:rFonts w:hint="default"/>
        <w:lang w:val="zh-CN" w:eastAsia="zh-CN" w:bidi="zh-CN"/>
      </w:rPr>
    </w:lvl>
    <w:lvl w:ilvl="6" w:tentative="0">
      <w:start w:val="0"/>
      <w:numFmt w:val="bullet"/>
      <w:lvlText w:val="•"/>
      <w:lvlJc w:val="left"/>
      <w:pPr>
        <w:ind w:left="1661" w:hanging="144"/>
      </w:pPr>
      <w:rPr>
        <w:rFonts w:hint="default"/>
        <w:lang w:val="zh-CN" w:eastAsia="zh-CN" w:bidi="zh-CN"/>
      </w:rPr>
    </w:lvl>
    <w:lvl w:ilvl="7" w:tentative="0">
      <w:start w:val="0"/>
      <w:numFmt w:val="bullet"/>
      <w:lvlText w:val="•"/>
      <w:lvlJc w:val="left"/>
      <w:pPr>
        <w:ind w:left="1912" w:hanging="144"/>
      </w:pPr>
      <w:rPr>
        <w:rFonts w:hint="default"/>
        <w:lang w:val="zh-CN" w:eastAsia="zh-CN" w:bidi="zh-CN"/>
      </w:rPr>
    </w:lvl>
    <w:lvl w:ilvl="8" w:tentative="0">
      <w:start w:val="0"/>
      <w:numFmt w:val="bullet"/>
      <w:lvlText w:val="•"/>
      <w:lvlJc w:val="left"/>
      <w:pPr>
        <w:ind w:left="2162" w:hanging="144"/>
      </w:pPr>
      <w:rPr>
        <w:rFonts w:hint="default"/>
        <w:lang w:val="zh-CN" w:eastAsia="zh-CN" w:bidi="zh-CN"/>
      </w:rPr>
    </w:lvl>
  </w:abstractNum>
  <w:abstractNum w:abstractNumId="3">
    <w:nsid w:val="C8879AEF"/>
    <w:multiLevelType w:val="multilevel"/>
    <w:tmpl w:val="C8879AEF"/>
    <w:lvl w:ilvl="0" w:tentative="0">
      <w:start w:val="0"/>
      <w:numFmt w:val="bullet"/>
      <w:lvlText w:val="•"/>
      <w:lvlJc w:val="left"/>
      <w:pPr>
        <w:ind w:left="316" w:hanging="192"/>
      </w:pPr>
      <w:rPr>
        <w:rFonts w:hint="default" w:ascii="PMingLiU" w:hAnsi="PMingLiU" w:eastAsia="PMingLiU" w:cs="PMingLiU"/>
        <w:color w:val="666666"/>
        <w:w w:val="50"/>
        <w:sz w:val="23"/>
        <w:szCs w:val="23"/>
        <w:lang w:val="zh-CN" w:eastAsia="zh-CN" w:bidi="zh-CN"/>
      </w:rPr>
    </w:lvl>
    <w:lvl w:ilvl="1" w:tentative="0">
      <w:start w:val="0"/>
      <w:numFmt w:val="bullet"/>
      <w:lvlText w:val="•"/>
      <w:lvlJc w:val="left"/>
      <w:pPr>
        <w:ind w:left="503" w:hanging="192"/>
      </w:pPr>
      <w:rPr>
        <w:rFonts w:hint="default" w:ascii="PMingLiU" w:hAnsi="PMingLiU" w:eastAsia="PMingLiU" w:cs="PMingLiU"/>
        <w:color w:val="666666"/>
        <w:w w:val="50"/>
        <w:sz w:val="23"/>
        <w:szCs w:val="23"/>
        <w:lang w:val="zh-CN" w:eastAsia="zh-CN" w:bidi="zh-CN"/>
      </w:rPr>
    </w:lvl>
    <w:lvl w:ilvl="2" w:tentative="0">
      <w:start w:val="0"/>
      <w:numFmt w:val="bullet"/>
      <w:lvlText w:val="•"/>
      <w:lvlJc w:val="left"/>
      <w:pPr>
        <w:ind w:left="2842" w:hanging="192"/>
      </w:pPr>
      <w:rPr>
        <w:rFonts w:hint="default" w:ascii="PMingLiU" w:hAnsi="PMingLiU" w:eastAsia="PMingLiU" w:cs="PMingLiU"/>
        <w:color w:val="666666"/>
        <w:w w:val="50"/>
        <w:sz w:val="23"/>
        <w:szCs w:val="23"/>
        <w:lang w:val="zh-CN" w:eastAsia="zh-CN" w:bidi="zh-CN"/>
      </w:rPr>
    </w:lvl>
    <w:lvl w:ilvl="3" w:tentative="0">
      <w:start w:val="0"/>
      <w:numFmt w:val="bullet"/>
      <w:lvlText w:val="•"/>
      <w:lvlJc w:val="left"/>
      <w:pPr>
        <w:ind w:left="2946" w:hanging="192"/>
      </w:pPr>
      <w:rPr>
        <w:rFonts w:hint="default" w:ascii="PMingLiU" w:hAnsi="PMingLiU" w:eastAsia="PMingLiU" w:cs="PMingLiU"/>
        <w:color w:val="666666"/>
        <w:w w:val="50"/>
        <w:sz w:val="23"/>
        <w:szCs w:val="23"/>
        <w:lang w:val="zh-CN" w:eastAsia="zh-CN" w:bidi="zh-CN"/>
      </w:rPr>
    </w:lvl>
    <w:lvl w:ilvl="4" w:tentative="0">
      <w:start w:val="0"/>
      <w:numFmt w:val="bullet"/>
      <w:lvlText w:val="•"/>
      <w:lvlJc w:val="left"/>
      <w:pPr>
        <w:ind w:left="3176" w:hanging="192"/>
      </w:pPr>
      <w:rPr>
        <w:rFonts w:hint="default" w:ascii="PMingLiU" w:hAnsi="PMingLiU" w:eastAsia="PMingLiU" w:cs="PMingLiU"/>
        <w:color w:val="666666"/>
        <w:w w:val="50"/>
        <w:sz w:val="23"/>
        <w:szCs w:val="23"/>
        <w:lang w:val="zh-CN" w:eastAsia="zh-CN" w:bidi="zh-CN"/>
      </w:rPr>
    </w:lvl>
    <w:lvl w:ilvl="5" w:tentative="0">
      <w:start w:val="0"/>
      <w:numFmt w:val="bullet"/>
      <w:lvlText w:val="•"/>
      <w:lvlJc w:val="left"/>
      <w:pPr>
        <w:ind w:left="3470" w:hanging="192"/>
      </w:pPr>
      <w:rPr>
        <w:rFonts w:hint="default"/>
        <w:lang w:val="zh-CN" w:eastAsia="zh-CN" w:bidi="zh-CN"/>
      </w:rPr>
    </w:lvl>
    <w:lvl w:ilvl="6" w:tentative="0">
      <w:start w:val="0"/>
      <w:numFmt w:val="bullet"/>
      <w:lvlText w:val="•"/>
      <w:lvlJc w:val="left"/>
      <w:pPr>
        <w:ind w:left="3761" w:hanging="192"/>
      </w:pPr>
      <w:rPr>
        <w:rFonts w:hint="default"/>
        <w:lang w:val="zh-CN" w:eastAsia="zh-CN" w:bidi="zh-CN"/>
      </w:rPr>
    </w:lvl>
    <w:lvl w:ilvl="7" w:tentative="0">
      <w:start w:val="0"/>
      <w:numFmt w:val="bullet"/>
      <w:lvlText w:val="•"/>
      <w:lvlJc w:val="left"/>
      <w:pPr>
        <w:ind w:left="4052" w:hanging="192"/>
      </w:pPr>
      <w:rPr>
        <w:rFonts w:hint="default"/>
        <w:lang w:val="zh-CN" w:eastAsia="zh-CN" w:bidi="zh-CN"/>
      </w:rPr>
    </w:lvl>
    <w:lvl w:ilvl="8" w:tentative="0">
      <w:start w:val="0"/>
      <w:numFmt w:val="bullet"/>
      <w:lvlText w:val="•"/>
      <w:lvlJc w:val="left"/>
      <w:pPr>
        <w:ind w:left="4343" w:hanging="192"/>
      </w:pPr>
      <w:rPr>
        <w:rFonts w:hint="default"/>
        <w:lang w:val="zh-CN" w:eastAsia="zh-CN" w:bidi="zh-CN"/>
      </w:rPr>
    </w:lvl>
  </w:abstractNum>
  <w:abstractNum w:abstractNumId="4">
    <w:nsid w:val="CF092B84"/>
    <w:multiLevelType w:val="multilevel"/>
    <w:tmpl w:val="CF092B84"/>
    <w:lvl w:ilvl="0" w:tentative="0">
      <w:start w:val="0"/>
      <w:numFmt w:val="bullet"/>
      <w:lvlText w:val="•"/>
      <w:lvlJc w:val="left"/>
      <w:pPr>
        <w:ind w:left="165" w:hanging="144"/>
      </w:pPr>
      <w:rPr>
        <w:rFonts w:hint="default" w:ascii="PMingLiU" w:hAnsi="PMingLiU" w:eastAsia="PMingLiU" w:cs="PMingLiU"/>
        <w:color w:val="333333"/>
        <w:w w:val="50"/>
        <w:sz w:val="17"/>
        <w:szCs w:val="17"/>
        <w:lang w:val="zh-CN" w:eastAsia="zh-CN" w:bidi="zh-CN"/>
      </w:rPr>
    </w:lvl>
    <w:lvl w:ilvl="1" w:tentative="0">
      <w:start w:val="0"/>
      <w:numFmt w:val="bullet"/>
      <w:lvlText w:val="•"/>
      <w:lvlJc w:val="left"/>
      <w:pPr>
        <w:ind w:left="410" w:hanging="144"/>
      </w:pPr>
      <w:rPr>
        <w:rFonts w:hint="default"/>
        <w:lang w:val="zh-CN" w:eastAsia="zh-CN" w:bidi="zh-CN"/>
      </w:rPr>
    </w:lvl>
    <w:lvl w:ilvl="2" w:tentative="0">
      <w:start w:val="0"/>
      <w:numFmt w:val="bullet"/>
      <w:lvlText w:val="•"/>
      <w:lvlJc w:val="left"/>
      <w:pPr>
        <w:ind w:left="660" w:hanging="144"/>
      </w:pPr>
      <w:rPr>
        <w:rFonts w:hint="default"/>
        <w:lang w:val="zh-CN" w:eastAsia="zh-CN" w:bidi="zh-CN"/>
      </w:rPr>
    </w:lvl>
    <w:lvl w:ilvl="3" w:tentative="0">
      <w:start w:val="0"/>
      <w:numFmt w:val="bullet"/>
      <w:lvlText w:val="•"/>
      <w:lvlJc w:val="left"/>
      <w:pPr>
        <w:ind w:left="910" w:hanging="144"/>
      </w:pPr>
      <w:rPr>
        <w:rFonts w:hint="default"/>
        <w:lang w:val="zh-CN" w:eastAsia="zh-CN" w:bidi="zh-CN"/>
      </w:rPr>
    </w:lvl>
    <w:lvl w:ilvl="4" w:tentative="0">
      <w:start w:val="0"/>
      <w:numFmt w:val="bullet"/>
      <w:lvlText w:val="•"/>
      <w:lvlJc w:val="left"/>
      <w:pPr>
        <w:ind w:left="1161" w:hanging="144"/>
      </w:pPr>
      <w:rPr>
        <w:rFonts w:hint="default"/>
        <w:lang w:val="zh-CN" w:eastAsia="zh-CN" w:bidi="zh-CN"/>
      </w:rPr>
    </w:lvl>
    <w:lvl w:ilvl="5" w:tentative="0">
      <w:start w:val="0"/>
      <w:numFmt w:val="bullet"/>
      <w:lvlText w:val="•"/>
      <w:lvlJc w:val="left"/>
      <w:pPr>
        <w:ind w:left="1411" w:hanging="144"/>
      </w:pPr>
      <w:rPr>
        <w:rFonts w:hint="default"/>
        <w:lang w:val="zh-CN" w:eastAsia="zh-CN" w:bidi="zh-CN"/>
      </w:rPr>
    </w:lvl>
    <w:lvl w:ilvl="6" w:tentative="0">
      <w:start w:val="0"/>
      <w:numFmt w:val="bullet"/>
      <w:lvlText w:val="•"/>
      <w:lvlJc w:val="left"/>
      <w:pPr>
        <w:ind w:left="1661" w:hanging="144"/>
      </w:pPr>
      <w:rPr>
        <w:rFonts w:hint="default"/>
        <w:lang w:val="zh-CN" w:eastAsia="zh-CN" w:bidi="zh-CN"/>
      </w:rPr>
    </w:lvl>
    <w:lvl w:ilvl="7" w:tentative="0">
      <w:start w:val="0"/>
      <w:numFmt w:val="bullet"/>
      <w:lvlText w:val="•"/>
      <w:lvlJc w:val="left"/>
      <w:pPr>
        <w:ind w:left="1912" w:hanging="144"/>
      </w:pPr>
      <w:rPr>
        <w:rFonts w:hint="default"/>
        <w:lang w:val="zh-CN" w:eastAsia="zh-CN" w:bidi="zh-CN"/>
      </w:rPr>
    </w:lvl>
    <w:lvl w:ilvl="8" w:tentative="0">
      <w:start w:val="0"/>
      <w:numFmt w:val="bullet"/>
      <w:lvlText w:val="•"/>
      <w:lvlJc w:val="left"/>
      <w:pPr>
        <w:ind w:left="2162" w:hanging="144"/>
      </w:pPr>
      <w:rPr>
        <w:rFonts w:hint="default"/>
        <w:lang w:val="zh-CN" w:eastAsia="zh-CN" w:bidi="zh-CN"/>
      </w:rPr>
    </w:lvl>
  </w:abstractNum>
  <w:abstractNum w:abstractNumId="5">
    <w:nsid w:val="0053208E"/>
    <w:multiLevelType w:val="multilevel"/>
    <w:tmpl w:val="0053208E"/>
    <w:lvl w:ilvl="0" w:tentative="0">
      <w:start w:val="0"/>
      <w:numFmt w:val="bullet"/>
      <w:lvlText w:val="•"/>
      <w:lvlJc w:val="left"/>
      <w:pPr>
        <w:ind w:left="880" w:hanging="163"/>
      </w:pPr>
      <w:rPr>
        <w:rFonts w:hint="default" w:ascii="Arial" w:hAnsi="Arial" w:eastAsia="Arial" w:cs="Arial"/>
        <w:b/>
        <w:bCs/>
        <w:color w:val="333333"/>
        <w:w w:val="99"/>
        <w:sz w:val="26"/>
        <w:szCs w:val="26"/>
        <w:lang w:val="zh-CN" w:eastAsia="zh-CN" w:bidi="zh-CN"/>
      </w:rPr>
    </w:lvl>
    <w:lvl w:ilvl="1" w:tentative="0">
      <w:start w:val="0"/>
      <w:numFmt w:val="bullet"/>
      <w:lvlText w:val="•"/>
      <w:lvlJc w:val="left"/>
      <w:pPr>
        <w:ind w:left="4155" w:hanging="163"/>
      </w:pPr>
      <w:rPr>
        <w:rFonts w:hint="default" w:ascii="Arial" w:hAnsi="Arial" w:eastAsia="Arial" w:cs="Arial"/>
        <w:b/>
        <w:bCs/>
        <w:color w:val="333333"/>
        <w:w w:val="99"/>
        <w:sz w:val="26"/>
        <w:szCs w:val="26"/>
        <w:lang w:val="zh-CN" w:eastAsia="zh-CN" w:bidi="zh-CN"/>
      </w:rPr>
    </w:lvl>
    <w:lvl w:ilvl="2" w:tentative="0">
      <w:start w:val="0"/>
      <w:numFmt w:val="bullet"/>
      <w:lvlText w:val="•"/>
      <w:lvlJc w:val="left"/>
      <w:pPr>
        <w:ind w:left="4922" w:hanging="163"/>
      </w:pPr>
      <w:rPr>
        <w:rFonts w:hint="default"/>
        <w:lang w:val="zh-CN" w:eastAsia="zh-CN" w:bidi="zh-CN"/>
      </w:rPr>
    </w:lvl>
    <w:lvl w:ilvl="3" w:tentative="0">
      <w:start w:val="0"/>
      <w:numFmt w:val="bullet"/>
      <w:lvlText w:val="•"/>
      <w:lvlJc w:val="left"/>
      <w:pPr>
        <w:ind w:left="5684" w:hanging="163"/>
      </w:pPr>
      <w:rPr>
        <w:rFonts w:hint="default"/>
        <w:lang w:val="zh-CN" w:eastAsia="zh-CN" w:bidi="zh-CN"/>
      </w:rPr>
    </w:lvl>
    <w:lvl w:ilvl="4" w:tentative="0">
      <w:start w:val="0"/>
      <w:numFmt w:val="bullet"/>
      <w:lvlText w:val="•"/>
      <w:lvlJc w:val="left"/>
      <w:pPr>
        <w:ind w:left="6446" w:hanging="163"/>
      </w:pPr>
      <w:rPr>
        <w:rFonts w:hint="default"/>
        <w:lang w:val="zh-CN" w:eastAsia="zh-CN" w:bidi="zh-CN"/>
      </w:rPr>
    </w:lvl>
    <w:lvl w:ilvl="5" w:tentative="0">
      <w:start w:val="0"/>
      <w:numFmt w:val="bullet"/>
      <w:lvlText w:val="•"/>
      <w:lvlJc w:val="left"/>
      <w:pPr>
        <w:ind w:left="7208" w:hanging="163"/>
      </w:pPr>
      <w:rPr>
        <w:rFonts w:hint="default"/>
        <w:lang w:val="zh-CN" w:eastAsia="zh-CN" w:bidi="zh-CN"/>
      </w:rPr>
    </w:lvl>
    <w:lvl w:ilvl="6" w:tentative="0">
      <w:start w:val="0"/>
      <w:numFmt w:val="bullet"/>
      <w:lvlText w:val="•"/>
      <w:lvlJc w:val="left"/>
      <w:pPr>
        <w:ind w:left="7971" w:hanging="163"/>
      </w:pPr>
      <w:rPr>
        <w:rFonts w:hint="default"/>
        <w:lang w:val="zh-CN" w:eastAsia="zh-CN" w:bidi="zh-CN"/>
      </w:rPr>
    </w:lvl>
    <w:lvl w:ilvl="7" w:tentative="0">
      <w:start w:val="0"/>
      <w:numFmt w:val="bullet"/>
      <w:lvlText w:val="•"/>
      <w:lvlJc w:val="left"/>
      <w:pPr>
        <w:ind w:left="8733" w:hanging="163"/>
      </w:pPr>
      <w:rPr>
        <w:rFonts w:hint="default"/>
        <w:lang w:val="zh-CN" w:eastAsia="zh-CN" w:bidi="zh-CN"/>
      </w:rPr>
    </w:lvl>
    <w:lvl w:ilvl="8" w:tentative="0">
      <w:start w:val="0"/>
      <w:numFmt w:val="bullet"/>
      <w:lvlText w:val="•"/>
      <w:lvlJc w:val="left"/>
      <w:pPr>
        <w:ind w:left="9495" w:hanging="163"/>
      </w:pPr>
      <w:rPr>
        <w:rFonts w:hint="default"/>
        <w:lang w:val="zh-CN" w:eastAsia="zh-CN" w:bidi="zh-CN"/>
      </w:rPr>
    </w:lvl>
  </w:abstractNum>
  <w:abstractNum w:abstractNumId="6">
    <w:nsid w:val="0248C179"/>
    <w:multiLevelType w:val="multilevel"/>
    <w:tmpl w:val="0248C179"/>
    <w:lvl w:ilvl="0" w:tentative="0">
      <w:start w:val="0"/>
      <w:numFmt w:val="bullet"/>
      <w:lvlText w:val="•"/>
      <w:lvlJc w:val="left"/>
      <w:pPr>
        <w:ind w:left="165" w:hanging="144"/>
      </w:pPr>
      <w:rPr>
        <w:rFonts w:hint="default" w:ascii="PMingLiU" w:hAnsi="PMingLiU" w:eastAsia="PMingLiU" w:cs="PMingLiU"/>
        <w:color w:val="333333"/>
        <w:w w:val="50"/>
        <w:sz w:val="17"/>
        <w:szCs w:val="17"/>
        <w:lang w:val="zh-CN" w:eastAsia="zh-CN" w:bidi="zh-CN"/>
      </w:rPr>
    </w:lvl>
    <w:lvl w:ilvl="1" w:tentative="0">
      <w:start w:val="0"/>
      <w:numFmt w:val="bullet"/>
      <w:lvlText w:val="•"/>
      <w:lvlJc w:val="left"/>
      <w:pPr>
        <w:ind w:left="410" w:hanging="144"/>
      </w:pPr>
      <w:rPr>
        <w:rFonts w:hint="default"/>
        <w:lang w:val="zh-CN" w:eastAsia="zh-CN" w:bidi="zh-CN"/>
      </w:rPr>
    </w:lvl>
    <w:lvl w:ilvl="2" w:tentative="0">
      <w:start w:val="0"/>
      <w:numFmt w:val="bullet"/>
      <w:lvlText w:val="•"/>
      <w:lvlJc w:val="left"/>
      <w:pPr>
        <w:ind w:left="660" w:hanging="144"/>
      </w:pPr>
      <w:rPr>
        <w:rFonts w:hint="default"/>
        <w:lang w:val="zh-CN" w:eastAsia="zh-CN" w:bidi="zh-CN"/>
      </w:rPr>
    </w:lvl>
    <w:lvl w:ilvl="3" w:tentative="0">
      <w:start w:val="0"/>
      <w:numFmt w:val="bullet"/>
      <w:lvlText w:val="•"/>
      <w:lvlJc w:val="left"/>
      <w:pPr>
        <w:ind w:left="910" w:hanging="144"/>
      </w:pPr>
      <w:rPr>
        <w:rFonts w:hint="default"/>
        <w:lang w:val="zh-CN" w:eastAsia="zh-CN" w:bidi="zh-CN"/>
      </w:rPr>
    </w:lvl>
    <w:lvl w:ilvl="4" w:tentative="0">
      <w:start w:val="0"/>
      <w:numFmt w:val="bullet"/>
      <w:lvlText w:val="•"/>
      <w:lvlJc w:val="left"/>
      <w:pPr>
        <w:ind w:left="1161" w:hanging="144"/>
      </w:pPr>
      <w:rPr>
        <w:rFonts w:hint="default"/>
        <w:lang w:val="zh-CN" w:eastAsia="zh-CN" w:bidi="zh-CN"/>
      </w:rPr>
    </w:lvl>
    <w:lvl w:ilvl="5" w:tentative="0">
      <w:start w:val="0"/>
      <w:numFmt w:val="bullet"/>
      <w:lvlText w:val="•"/>
      <w:lvlJc w:val="left"/>
      <w:pPr>
        <w:ind w:left="1411" w:hanging="144"/>
      </w:pPr>
      <w:rPr>
        <w:rFonts w:hint="default"/>
        <w:lang w:val="zh-CN" w:eastAsia="zh-CN" w:bidi="zh-CN"/>
      </w:rPr>
    </w:lvl>
    <w:lvl w:ilvl="6" w:tentative="0">
      <w:start w:val="0"/>
      <w:numFmt w:val="bullet"/>
      <w:lvlText w:val="•"/>
      <w:lvlJc w:val="left"/>
      <w:pPr>
        <w:ind w:left="1661" w:hanging="144"/>
      </w:pPr>
      <w:rPr>
        <w:rFonts w:hint="default"/>
        <w:lang w:val="zh-CN" w:eastAsia="zh-CN" w:bidi="zh-CN"/>
      </w:rPr>
    </w:lvl>
    <w:lvl w:ilvl="7" w:tentative="0">
      <w:start w:val="0"/>
      <w:numFmt w:val="bullet"/>
      <w:lvlText w:val="•"/>
      <w:lvlJc w:val="left"/>
      <w:pPr>
        <w:ind w:left="1912" w:hanging="144"/>
      </w:pPr>
      <w:rPr>
        <w:rFonts w:hint="default"/>
        <w:lang w:val="zh-CN" w:eastAsia="zh-CN" w:bidi="zh-CN"/>
      </w:rPr>
    </w:lvl>
    <w:lvl w:ilvl="8" w:tentative="0">
      <w:start w:val="0"/>
      <w:numFmt w:val="bullet"/>
      <w:lvlText w:val="•"/>
      <w:lvlJc w:val="left"/>
      <w:pPr>
        <w:ind w:left="2162" w:hanging="144"/>
      </w:pPr>
      <w:rPr>
        <w:rFonts w:hint="default"/>
        <w:lang w:val="zh-CN" w:eastAsia="zh-CN" w:bidi="zh-CN"/>
      </w:rPr>
    </w:lvl>
  </w:abstractNum>
  <w:abstractNum w:abstractNumId="7">
    <w:nsid w:val="03D62ECE"/>
    <w:multiLevelType w:val="multilevel"/>
    <w:tmpl w:val="03D62ECE"/>
    <w:lvl w:ilvl="0" w:tentative="0">
      <w:start w:val="0"/>
      <w:numFmt w:val="bullet"/>
      <w:lvlText w:val="•"/>
      <w:lvlJc w:val="left"/>
      <w:pPr>
        <w:ind w:left="165" w:hanging="144"/>
      </w:pPr>
      <w:rPr>
        <w:rFonts w:hint="default" w:ascii="PMingLiU" w:hAnsi="PMingLiU" w:eastAsia="PMingLiU" w:cs="PMingLiU"/>
        <w:color w:val="333333"/>
        <w:w w:val="50"/>
        <w:sz w:val="17"/>
        <w:szCs w:val="17"/>
        <w:lang w:val="zh-CN" w:eastAsia="zh-CN" w:bidi="zh-CN"/>
      </w:rPr>
    </w:lvl>
    <w:lvl w:ilvl="1" w:tentative="0">
      <w:start w:val="0"/>
      <w:numFmt w:val="bullet"/>
      <w:lvlText w:val="•"/>
      <w:lvlJc w:val="left"/>
      <w:pPr>
        <w:ind w:left="410" w:hanging="144"/>
      </w:pPr>
      <w:rPr>
        <w:rFonts w:hint="default"/>
        <w:lang w:val="zh-CN" w:eastAsia="zh-CN" w:bidi="zh-CN"/>
      </w:rPr>
    </w:lvl>
    <w:lvl w:ilvl="2" w:tentative="0">
      <w:start w:val="0"/>
      <w:numFmt w:val="bullet"/>
      <w:lvlText w:val="•"/>
      <w:lvlJc w:val="left"/>
      <w:pPr>
        <w:ind w:left="660" w:hanging="144"/>
      </w:pPr>
      <w:rPr>
        <w:rFonts w:hint="default"/>
        <w:lang w:val="zh-CN" w:eastAsia="zh-CN" w:bidi="zh-CN"/>
      </w:rPr>
    </w:lvl>
    <w:lvl w:ilvl="3" w:tentative="0">
      <w:start w:val="0"/>
      <w:numFmt w:val="bullet"/>
      <w:lvlText w:val="•"/>
      <w:lvlJc w:val="left"/>
      <w:pPr>
        <w:ind w:left="910" w:hanging="144"/>
      </w:pPr>
      <w:rPr>
        <w:rFonts w:hint="default"/>
        <w:lang w:val="zh-CN" w:eastAsia="zh-CN" w:bidi="zh-CN"/>
      </w:rPr>
    </w:lvl>
    <w:lvl w:ilvl="4" w:tentative="0">
      <w:start w:val="0"/>
      <w:numFmt w:val="bullet"/>
      <w:lvlText w:val="•"/>
      <w:lvlJc w:val="left"/>
      <w:pPr>
        <w:ind w:left="1161" w:hanging="144"/>
      </w:pPr>
      <w:rPr>
        <w:rFonts w:hint="default"/>
        <w:lang w:val="zh-CN" w:eastAsia="zh-CN" w:bidi="zh-CN"/>
      </w:rPr>
    </w:lvl>
    <w:lvl w:ilvl="5" w:tentative="0">
      <w:start w:val="0"/>
      <w:numFmt w:val="bullet"/>
      <w:lvlText w:val="•"/>
      <w:lvlJc w:val="left"/>
      <w:pPr>
        <w:ind w:left="1411" w:hanging="144"/>
      </w:pPr>
      <w:rPr>
        <w:rFonts w:hint="default"/>
        <w:lang w:val="zh-CN" w:eastAsia="zh-CN" w:bidi="zh-CN"/>
      </w:rPr>
    </w:lvl>
    <w:lvl w:ilvl="6" w:tentative="0">
      <w:start w:val="0"/>
      <w:numFmt w:val="bullet"/>
      <w:lvlText w:val="•"/>
      <w:lvlJc w:val="left"/>
      <w:pPr>
        <w:ind w:left="1661" w:hanging="144"/>
      </w:pPr>
      <w:rPr>
        <w:rFonts w:hint="default"/>
        <w:lang w:val="zh-CN" w:eastAsia="zh-CN" w:bidi="zh-CN"/>
      </w:rPr>
    </w:lvl>
    <w:lvl w:ilvl="7" w:tentative="0">
      <w:start w:val="0"/>
      <w:numFmt w:val="bullet"/>
      <w:lvlText w:val="•"/>
      <w:lvlJc w:val="left"/>
      <w:pPr>
        <w:ind w:left="1912" w:hanging="144"/>
      </w:pPr>
      <w:rPr>
        <w:rFonts w:hint="default"/>
        <w:lang w:val="zh-CN" w:eastAsia="zh-CN" w:bidi="zh-CN"/>
      </w:rPr>
    </w:lvl>
    <w:lvl w:ilvl="8" w:tentative="0">
      <w:start w:val="0"/>
      <w:numFmt w:val="bullet"/>
      <w:lvlText w:val="•"/>
      <w:lvlJc w:val="left"/>
      <w:pPr>
        <w:ind w:left="2162" w:hanging="144"/>
      </w:pPr>
      <w:rPr>
        <w:rFonts w:hint="default"/>
        <w:lang w:val="zh-CN" w:eastAsia="zh-CN" w:bidi="zh-CN"/>
      </w:rPr>
    </w:lvl>
  </w:abstractNum>
  <w:abstractNum w:abstractNumId="8">
    <w:nsid w:val="25B654F3"/>
    <w:multiLevelType w:val="multilevel"/>
    <w:tmpl w:val="25B654F3"/>
    <w:lvl w:ilvl="0" w:tentative="0">
      <w:start w:val="0"/>
      <w:numFmt w:val="bullet"/>
      <w:lvlText w:val="•"/>
      <w:lvlJc w:val="left"/>
      <w:pPr>
        <w:ind w:left="165" w:hanging="144"/>
      </w:pPr>
      <w:rPr>
        <w:rFonts w:hint="default" w:ascii="PMingLiU" w:hAnsi="PMingLiU" w:eastAsia="PMingLiU" w:cs="PMingLiU"/>
        <w:color w:val="333333"/>
        <w:w w:val="50"/>
        <w:sz w:val="17"/>
        <w:szCs w:val="17"/>
        <w:lang w:val="zh-CN" w:eastAsia="zh-CN" w:bidi="zh-CN"/>
      </w:rPr>
    </w:lvl>
    <w:lvl w:ilvl="1" w:tentative="0">
      <w:start w:val="0"/>
      <w:numFmt w:val="bullet"/>
      <w:lvlText w:val="•"/>
      <w:lvlJc w:val="left"/>
      <w:pPr>
        <w:ind w:left="410" w:hanging="144"/>
      </w:pPr>
      <w:rPr>
        <w:rFonts w:hint="default"/>
        <w:lang w:val="zh-CN" w:eastAsia="zh-CN" w:bidi="zh-CN"/>
      </w:rPr>
    </w:lvl>
    <w:lvl w:ilvl="2" w:tentative="0">
      <w:start w:val="0"/>
      <w:numFmt w:val="bullet"/>
      <w:lvlText w:val="•"/>
      <w:lvlJc w:val="left"/>
      <w:pPr>
        <w:ind w:left="660" w:hanging="144"/>
      </w:pPr>
      <w:rPr>
        <w:rFonts w:hint="default"/>
        <w:lang w:val="zh-CN" w:eastAsia="zh-CN" w:bidi="zh-CN"/>
      </w:rPr>
    </w:lvl>
    <w:lvl w:ilvl="3" w:tentative="0">
      <w:start w:val="0"/>
      <w:numFmt w:val="bullet"/>
      <w:lvlText w:val="•"/>
      <w:lvlJc w:val="left"/>
      <w:pPr>
        <w:ind w:left="910" w:hanging="144"/>
      </w:pPr>
      <w:rPr>
        <w:rFonts w:hint="default"/>
        <w:lang w:val="zh-CN" w:eastAsia="zh-CN" w:bidi="zh-CN"/>
      </w:rPr>
    </w:lvl>
    <w:lvl w:ilvl="4" w:tentative="0">
      <w:start w:val="0"/>
      <w:numFmt w:val="bullet"/>
      <w:lvlText w:val="•"/>
      <w:lvlJc w:val="left"/>
      <w:pPr>
        <w:ind w:left="1161" w:hanging="144"/>
      </w:pPr>
      <w:rPr>
        <w:rFonts w:hint="default"/>
        <w:lang w:val="zh-CN" w:eastAsia="zh-CN" w:bidi="zh-CN"/>
      </w:rPr>
    </w:lvl>
    <w:lvl w:ilvl="5" w:tentative="0">
      <w:start w:val="0"/>
      <w:numFmt w:val="bullet"/>
      <w:lvlText w:val="•"/>
      <w:lvlJc w:val="left"/>
      <w:pPr>
        <w:ind w:left="1411" w:hanging="144"/>
      </w:pPr>
      <w:rPr>
        <w:rFonts w:hint="default"/>
        <w:lang w:val="zh-CN" w:eastAsia="zh-CN" w:bidi="zh-CN"/>
      </w:rPr>
    </w:lvl>
    <w:lvl w:ilvl="6" w:tentative="0">
      <w:start w:val="0"/>
      <w:numFmt w:val="bullet"/>
      <w:lvlText w:val="•"/>
      <w:lvlJc w:val="left"/>
      <w:pPr>
        <w:ind w:left="1661" w:hanging="144"/>
      </w:pPr>
      <w:rPr>
        <w:rFonts w:hint="default"/>
        <w:lang w:val="zh-CN" w:eastAsia="zh-CN" w:bidi="zh-CN"/>
      </w:rPr>
    </w:lvl>
    <w:lvl w:ilvl="7" w:tentative="0">
      <w:start w:val="0"/>
      <w:numFmt w:val="bullet"/>
      <w:lvlText w:val="•"/>
      <w:lvlJc w:val="left"/>
      <w:pPr>
        <w:ind w:left="1912" w:hanging="144"/>
      </w:pPr>
      <w:rPr>
        <w:rFonts w:hint="default"/>
        <w:lang w:val="zh-CN" w:eastAsia="zh-CN" w:bidi="zh-CN"/>
      </w:rPr>
    </w:lvl>
    <w:lvl w:ilvl="8" w:tentative="0">
      <w:start w:val="0"/>
      <w:numFmt w:val="bullet"/>
      <w:lvlText w:val="•"/>
      <w:lvlJc w:val="left"/>
      <w:pPr>
        <w:ind w:left="2162" w:hanging="144"/>
      </w:pPr>
      <w:rPr>
        <w:rFonts w:hint="default"/>
        <w:lang w:val="zh-CN" w:eastAsia="zh-CN" w:bidi="zh-CN"/>
      </w:rPr>
    </w:lvl>
  </w:abstractNum>
  <w:abstractNum w:abstractNumId="9">
    <w:nsid w:val="2A8F537B"/>
    <w:multiLevelType w:val="multilevel"/>
    <w:tmpl w:val="2A8F537B"/>
    <w:lvl w:ilvl="0" w:tentative="0">
      <w:start w:val="0"/>
      <w:numFmt w:val="bullet"/>
      <w:lvlText w:val="•"/>
      <w:lvlJc w:val="left"/>
      <w:pPr>
        <w:ind w:left="165" w:hanging="144"/>
      </w:pPr>
      <w:rPr>
        <w:rFonts w:hint="default" w:ascii="PMingLiU" w:hAnsi="PMingLiU" w:eastAsia="PMingLiU" w:cs="PMingLiU"/>
        <w:color w:val="333333"/>
        <w:w w:val="50"/>
        <w:sz w:val="17"/>
        <w:szCs w:val="17"/>
        <w:lang w:val="zh-CN" w:eastAsia="zh-CN" w:bidi="zh-CN"/>
      </w:rPr>
    </w:lvl>
    <w:lvl w:ilvl="1" w:tentative="0">
      <w:start w:val="0"/>
      <w:numFmt w:val="bullet"/>
      <w:lvlText w:val="•"/>
      <w:lvlJc w:val="left"/>
      <w:pPr>
        <w:ind w:left="410" w:hanging="144"/>
      </w:pPr>
      <w:rPr>
        <w:rFonts w:hint="default"/>
        <w:lang w:val="zh-CN" w:eastAsia="zh-CN" w:bidi="zh-CN"/>
      </w:rPr>
    </w:lvl>
    <w:lvl w:ilvl="2" w:tentative="0">
      <w:start w:val="0"/>
      <w:numFmt w:val="bullet"/>
      <w:lvlText w:val="•"/>
      <w:lvlJc w:val="left"/>
      <w:pPr>
        <w:ind w:left="660" w:hanging="144"/>
      </w:pPr>
      <w:rPr>
        <w:rFonts w:hint="default"/>
        <w:lang w:val="zh-CN" w:eastAsia="zh-CN" w:bidi="zh-CN"/>
      </w:rPr>
    </w:lvl>
    <w:lvl w:ilvl="3" w:tentative="0">
      <w:start w:val="0"/>
      <w:numFmt w:val="bullet"/>
      <w:lvlText w:val="•"/>
      <w:lvlJc w:val="left"/>
      <w:pPr>
        <w:ind w:left="910" w:hanging="144"/>
      </w:pPr>
      <w:rPr>
        <w:rFonts w:hint="default"/>
        <w:lang w:val="zh-CN" w:eastAsia="zh-CN" w:bidi="zh-CN"/>
      </w:rPr>
    </w:lvl>
    <w:lvl w:ilvl="4" w:tentative="0">
      <w:start w:val="0"/>
      <w:numFmt w:val="bullet"/>
      <w:lvlText w:val="•"/>
      <w:lvlJc w:val="left"/>
      <w:pPr>
        <w:ind w:left="1161" w:hanging="144"/>
      </w:pPr>
      <w:rPr>
        <w:rFonts w:hint="default"/>
        <w:lang w:val="zh-CN" w:eastAsia="zh-CN" w:bidi="zh-CN"/>
      </w:rPr>
    </w:lvl>
    <w:lvl w:ilvl="5" w:tentative="0">
      <w:start w:val="0"/>
      <w:numFmt w:val="bullet"/>
      <w:lvlText w:val="•"/>
      <w:lvlJc w:val="left"/>
      <w:pPr>
        <w:ind w:left="1411" w:hanging="144"/>
      </w:pPr>
      <w:rPr>
        <w:rFonts w:hint="default"/>
        <w:lang w:val="zh-CN" w:eastAsia="zh-CN" w:bidi="zh-CN"/>
      </w:rPr>
    </w:lvl>
    <w:lvl w:ilvl="6" w:tentative="0">
      <w:start w:val="0"/>
      <w:numFmt w:val="bullet"/>
      <w:lvlText w:val="•"/>
      <w:lvlJc w:val="left"/>
      <w:pPr>
        <w:ind w:left="1661" w:hanging="144"/>
      </w:pPr>
      <w:rPr>
        <w:rFonts w:hint="default"/>
        <w:lang w:val="zh-CN" w:eastAsia="zh-CN" w:bidi="zh-CN"/>
      </w:rPr>
    </w:lvl>
    <w:lvl w:ilvl="7" w:tentative="0">
      <w:start w:val="0"/>
      <w:numFmt w:val="bullet"/>
      <w:lvlText w:val="•"/>
      <w:lvlJc w:val="left"/>
      <w:pPr>
        <w:ind w:left="1912" w:hanging="144"/>
      </w:pPr>
      <w:rPr>
        <w:rFonts w:hint="default"/>
        <w:lang w:val="zh-CN" w:eastAsia="zh-CN" w:bidi="zh-CN"/>
      </w:rPr>
    </w:lvl>
    <w:lvl w:ilvl="8" w:tentative="0">
      <w:start w:val="0"/>
      <w:numFmt w:val="bullet"/>
      <w:lvlText w:val="•"/>
      <w:lvlJc w:val="left"/>
      <w:pPr>
        <w:ind w:left="2162" w:hanging="144"/>
      </w:pPr>
      <w:rPr>
        <w:rFonts w:hint="default"/>
        <w:lang w:val="zh-CN" w:eastAsia="zh-CN" w:bidi="zh-CN"/>
      </w:rPr>
    </w:lvl>
  </w:abstractNum>
  <w:abstractNum w:abstractNumId="10">
    <w:nsid w:val="59ADCABA"/>
    <w:multiLevelType w:val="multilevel"/>
    <w:tmpl w:val="59ADCABA"/>
    <w:lvl w:ilvl="0" w:tentative="0">
      <w:start w:val="1"/>
      <w:numFmt w:val="decimal"/>
      <w:lvlText w:val="%1."/>
      <w:lvlJc w:val="left"/>
      <w:pPr>
        <w:ind w:left="167" w:hanging="146"/>
        <w:jc w:val="left"/>
      </w:pPr>
      <w:rPr>
        <w:rFonts w:hint="default" w:ascii="Arial" w:hAnsi="Arial" w:eastAsia="Arial" w:cs="Arial"/>
        <w:color w:val="333333"/>
        <w:w w:val="101"/>
        <w:sz w:val="15"/>
        <w:szCs w:val="15"/>
        <w:lang w:val="zh-CN" w:eastAsia="zh-CN" w:bidi="zh-CN"/>
      </w:rPr>
    </w:lvl>
    <w:lvl w:ilvl="1" w:tentative="0">
      <w:start w:val="0"/>
      <w:numFmt w:val="bullet"/>
      <w:lvlText w:val="•"/>
      <w:lvlJc w:val="left"/>
      <w:pPr>
        <w:ind w:left="509" w:hanging="146"/>
      </w:pPr>
      <w:rPr>
        <w:rFonts w:hint="default"/>
        <w:lang w:val="zh-CN" w:eastAsia="zh-CN" w:bidi="zh-CN"/>
      </w:rPr>
    </w:lvl>
    <w:lvl w:ilvl="2" w:tentative="0">
      <w:start w:val="0"/>
      <w:numFmt w:val="bullet"/>
      <w:lvlText w:val="•"/>
      <w:lvlJc w:val="left"/>
      <w:pPr>
        <w:ind w:left="859" w:hanging="146"/>
      </w:pPr>
      <w:rPr>
        <w:rFonts w:hint="default"/>
        <w:lang w:val="zh-CN" w:eastAsia="zh-CN" w:bidi="zh-CN"/>
      </w:rPr>
    </w:lvl>
    <w:lvl w:ilvl="3" w:tentative="0">
      <w:start w:val="0"/>
      <w:numFmt w:val="bullet"/>
      <w:lvlText w:val="•"/>
      <w:lvlJc w:val="left"/>
      <w:pPr>
        <w:ind w:left="1209" w:hanging="146"/>
      </w:pPr>
      <w:rPr>
        <w:rFonts w:hint="default"/>
        <w:lang w:val="zh-CN" w:eastAsia="zh-CN" w:bidi="zh-CN"/>
      </w:rPr>
    </w:lvl>
    <w:lvl w:ilvl="4" w:tentative="0">
      <w:start w:val="0"/>
      <w:numFmt w:val="bullet"/>
      <w:lvlText w:val="•"/>
      <w:lvlJc w:val="left"/>
      <w:pPr>
        <w:ind w:left="1558" w:hanging="146"/>
      </w:pPr>
      <w:rPr>
        <w:rFonts w:hint="default"/>
        <w:lang w:val="zh-CN" w:eastAsia="zh-CN" w:bidi="zh-CN"/>
      </w:rPr>
    </w:lvl>
    <w:lvl w:ilvl="5" w:tentative="0">
      <w:start w:val="0"/>
      <w:numFmt w:val="bullet"/>
      <w:lvlText w:val="•"/>
      <w:lvlJc w:val="left"/>
      <w:pPr>
        <w:ind w:left="1908" w:hanging="146"/>
      </w:pPr>
      <w:rPr>
        <w:rFonts w:hint="default"/>
        <w:lang w:val="zh-CN" w:eastAsia="zh-CN" w:bidi="zh-CN"/>
      </w:rPr>
    </w:lvl>
    <w:lvl w:ilvl="6" w:tentative="0">
      <w:start w:val="0"/>
      <w:numFmt w:val="bullet"/>
      <w:lvlText w:val="•"/>
      <w:lvlJc w:val="left"/>
      <w:pPr>
        <w:ind w:left="2258" w:hanging="146"/>
      </w:pPr>
      <w:rPr>
        <w:rFonts w:hint="default"/>
        <w:lang w:val="zh-CN" w:eastAsia="zh-CN" w:bidi="zh-CN"/>
      </w:rPr>
    </w:lvl>
    <w:lvl w:ilvl="7" w:tentative="0">
      <w:start w:val="0"/>
      <w:numFmt w:val="bullet"/>
      <w:lvlText w:val="•"/>
      <w:lvlJc w:val="left"/>
      <w:pPr>
        <w:ind w:left="2607" w:hanging="146"/>
      </w:pPr>
      <w:rPr>
        <w:rFonts w:hint="default"/>
        <w:lang w:val="zh-CN" w:eastAsia="zh-CN" w:bidi="zh-CN"/>
      </w:rPr>
    </w:lvl>
    <w:lvl w:ilvl="8" w:tentative="0">
      <w:start w:val="0"/>
      <w:numFmt w:val="bullet"/>
      <w:lvlText w:val="•"/>
      <w:lvlJc w:val="left"/>
      <w:pPr>
        <w:ind w:left="2957" w:hanging="146"/>
      </w:pPr>
      <w:rPr>
        <w:rFonts w:hint="default"/>
        <w:lang w:val="zh-CN" w:eastAsia="zh-CN" w:bidi="zh-CN"/>
      </w:rPr>
    </w:lvl>
  </w:abstractNum>
  <w:abstractNum w:abstractNumId="11">
    <w:nsid w:val="5A241D34"/>
    <w:multiLevelType w:val="multilevel"/>
    <w:tmpl w:val="5A241D34"/>
    <w:lvl w:ilvl="0" w:tentative="0">
      <w:start w:val="1"/>
      <w:numFmt w:val="decimal"/>
      <w:lvlText w:val="%1."/>
      <w:lvlJc w:val="left"/>
      <w:pPr>
        <w:ind w:left="167" w:hanging="146"/>
        <w:jc w:val="left"/>
      </w:pPr>
      <w:rPr>
        <w:rFonts w:hint="default" w:ascii="Arial" w:hAnsi="Arial" w:eastAsia="Arial" w:cs="Arial"/>
        <w:color w:val="333333"/>
        <w:w w:val="101"/>
        <w:sz w:val="15"/>
        <w:szCs w:val="15"/>
        <w:lang w:val="zh-CN" w:eastAsia="zh-CN" w:bidi="zh-CN"/>
      </w:rPr>
    </w:lvl>
    <w:lvl w:ilvl="1" w:tentative="0">
      <w:start w:val="0"/>
      <w:numFmt w:val="bullet"/>
      <w:lvlText w:val="•"/>
      <w:lvlJc w:val="left"/>
      <w:pPr>
        <w:ind w:left="509" w:hanging="146"/>
      </w:pPr>
      <w:rPr>
        <w:rFonts w:hint="default"/>
        <w:lang w:val="zh-CN" w:eastAsia="zh-CN" w:bidi="zh-CN"/>
      </w:rPr>
    </w:lvl>
    <w:lvl w:ilvl="2" w:tentative="0">
      <w:start w:val="0"/>
      <w:numFmt w:val="bullet"/>
      <w:lvlText w:val="•"/>
      <w:lvlJc w:val="left"/>
      <w:pPr>
        <w:ind w:left="859" w:hanging="146"/>
      </w:pPr>
      <w:rPr>
        <w:rFonts w:hint="default"/>
        <w:lang w:val="zh-CN" w:eastAsia="zh-CN" w:bidi="zh-CN"/>
      </w:rPr>
    </w:lvl>
    <w:lvl w:ilvl="3" w:tentative="0">
      <w:start w:val="0"/>
      <w:numFmt w:val="bullet"/>
      <w:lvlText w:val="•"/>
      <w:lvlJc w:val="left"/>
      <w:pPr>
        <w:ind w:left="1209" w:hanging="146"/>
      </w:pPr>
      <w:rPr>
        <w:rFonts w:hint="default"/>
        <w:lang w:val="zh-CN" w:eastAsia="zh-CN" w:bidi="zh-CN"/>
      </w:rPr>
    </w:lvl>
    <w:lvl w:ilvl="4" w:tentative="0">
      <w:start w:val="0"/>
      <w:numFmt w:val="bullet"/>
      <w:lvlText w:val="•"/>
      <w:lvlJc w:val="left"/>
      <w:pPr>
        <w:ind w:left="1558" w:hanging="146"/>
      </w:pPr>
      <w:rPr>
        <w:rFonts w:hint="default"/>
        <w:lang w:val="zh-CN" w:eastAsia="zh-CN" w:bidi="zh-CN"/>
      </w:rPr>
    </w:lvl>
    <w:lvl w:ilvl="5" w:tentative="0">
      <w:start w:val="0"/>
      <w:numFmt w:val="bullet"/>
      <w:lvlText w:val="•"/>
      <w:lvlJc w:val="left"/>
      <w:pPr>
        <w:ind w:left="1908" w:hanging="146"/>
      </w:pPr>
      <w:rPr>
        <w:rFonts w:hint="default"/>
        <w:lang w:val="zh-CN" w:eastAsia="zh-CN" w:bidi="zh-CN"/>
      </w:rPr>
    </w:lvl>
    <w:lvl w:ilvl="6" w:tentative="0">
      <w:start w:val="0"/>
      <w:numFmt w:val="bullet"/>
      <w:lvlText w:val="•"/>
      <w:lvlJc w:val="left"/>
      <w:pPr>
        <w:ind w:left="2258" w:hanging="146"/>
      </w:pPr>
      <w:rPr>
        <w:rFonts w:hint="default"/>
        <w:lang w:val="zh-CN" w:eastAsia="zh-CN" w:bidi="zh-CN"/>
      </w:rPr>
    </w:lvl>
    <w:lvl w:ilvl="7" w:tentative="0">
      <w:start w:val="0"/>
      <w:numFmt w:val="bullet"/>
      <w:lvlText w:val="•"/>
      <w:lvlJc w:val="left"/>
      <w:pPr>
        <w:ind w:left="2607" w:hanging="146"/>
      </w:pPr>
      <w:rPr>
        <w:rFonts w:hint="default"/>
        <w:lang w:val="zh-CN" w:eastAsia="zh-CN" w:bidi="zh-CN"/>
      </w:rPr>
    </w:lvl>
    <w:lvl w:ilvl="8" w:tentative="0">
      <w:start w:val="0"/>
      <w:numFmt w:val="bullet"/>
      <w:lvlText w:val="•"/>
      <w:lvlJc w:val="left"/>
      <w:pPr>
        <w:ind w:left="2957" w:hanging="146"/>
      </w:pPr>
      <w:rPr>
        <w:rFonts w:hint="default"/>
        <w:lang w:val="zh-CN" w:eastAsia="zh-CN" w:bidi="zh-CN"/>
      </w:rPr>
    </w:lvl>
  </w:abstractNum>
  <w:abstractNum w:abstractNumId="12">
    <w:nsid w:val="72183CF9"/>
    <w:multiLevelType w:val="multilevel"/>
    <w:tmpl w:val="72183CF9"/>
    <w:lvl w:ilvl="0" w:tentative="0">
      <w:start w:val="1"/>
      <w:numFmt w:val="decimal"/>
      <w:lvlText w:val="%1."/>
      <w:lvlJc w:val="left"/>
      <w:pPr>
        <w:ind w:left="167" w:hanging="146"/>
        <w:jc w:val="left"/>
      </w:pPr>
      <w:rPr>
        <w:rFonts w:hint="default" w:ascii="Arial" w:hAnsi="Arial" w:eastAsia="Arial" w:cs="Arial"/>
        <w:color w:val="333333"/>
        <w:w w:val="101"/>
        <w:sz w:val="15"/>
        <w:szCs w:val="15"/>
        <w:lang w:val="zh-CN" w:eastAsia="zh-CN" w:bidi="zh-CN"/>
      </w:rPr>
    </w:lvl>
    <w:lvl w:ilvl="1" w:tentative="0">
      <w:start w:val="0"/>
      <w:numFmt w:val="bullet"/>
      <w:lvlText w:val="•"/>
      <w:lvlJc w:val="left"/>
      <w:pPr>
        <w:ind w:left="509" w:hanging="146"/>
      </w:pPr>
      <w:rPr>
        <w:rFonts w:hint="default"/>
        <w:lang w:val="zh-CN" w:eastAsia="zh-CN" w:bidi="zh-CN"/>
      </w:rPr>
    </w:lvl>
    <w:lvl w:ilvl="2" w:tentative="0">
      <w:start w:val="0"/>
      <w:numFmt w:val="bullet"/>
      <w:lvlText w:val="•"/>
      <w:lvlJc w:val="left"/>
      <w:pPr>
        <w:ind w:left="859" w:hanging="146"/>
      </w:pPr>
      <w:rPr>
        <w:rFonts w:hint="default"/>
        <w:lang w:val="zh-CN" w:eastAsia="zh-CN" w:bidi="zh-CN"/>
      </w:rPr>
    </w:lvl>
    <w:lvl w:ilvl="3" w:tentative="0">
      <w:start w:val="0"/>
      <w:numFmt w:val="bullet"/>
      <w:lvlText w:val="•"/>
      <w:lvlJc w:val="left"/>
      <w:pPr>
        <w:ind w:left="1209" w:hanging="146"/>
      </w:pPr>
      <w:rPr>
        <w:rFonts w:hint="default"/>
        <w:lang w:val="zh-CN" w:eastAsia="zh-CN" w:bidi="zh-CN"/>
      </w:rPr>
    </w:lvl>
    <w:lvl w:ilvl="4" w:tentative="0">
      <w:start w:val="0"/>
      <w:numFmt w:val="bullet"/>
      <w:lvlText w:val="•"/>
      <w:lvlJc w:val="left"/>
      <w:pPr>
        <w:ind w:left="1558" w:hanging="146"/>
      </w:pPr>
      <w:rPr>
        <w:rFonts w:hint="default"/>
        <w:lang w:val="zh-CN" w:eastAsia="zh-CN" w:bidi="zh-CN"/>
      </w:rPr>
    </w:lvl>
    <w:lvl w:ilvl="5" w:tentative="0">
      <w:start w:val="0"/>
      <w:numFmt w:val="bullet"/>
      <w:lvlText w:val="•"/>
      <w:lvlJc w:val="left"/>
      <w:pPr>
        <w:ind w:left="1908" w:hanging="146"/>
      </w:pPr>
      <w:rPr>
        <w:rFonts w:hint="default"/>
        <w:lang w:val="zh-CN" w:eastAsia="zh-CN" w:bidi="zh-CN"/>
      </w:rPr>
    </w:lvl>
    <w:lvl w:ilvl="6" w:tentative="0">
      <w:start w:val="0"/>
      <w:numFmt w:val="bullet"/>
      <w:lvlText w:val="•"/>
      <w:lvlJc w:val="left"/>
      <w:pPr>
        <w:ind w:left="2258" w:hanging="146"/>
      </w:pPr>
      <w:rPr>
        <w:rFonts w:hint="default"/>
        <w:lang w:val="zh-CN" w:eastAsia="zh-CN" w:bidi="zh-CN"/>
      </w:rPr>
    </w:lvl>
    <w:lvl w:ilvl="7" w:tentative="0">
      <w:start w:val="0"/>
      <w:numFmt w:val="bullet"/>
      <w:lvlText w:val="•"/>
      <w:lvlJc w:val="left"/>
      <w:pPr>
        <w:ind w:left="2607" w:hanging="146"/>
      </w:pPr>
      <w:rPr>
        <w:rFonts w:hint="default"/>
        <w:lang w:val="zh-CN" w:eastAsia="zh-CN" w:bidi="zh-CN"/>
      </w:rPr>
    </w:lvl>
    <w:lvl w:ilvl="8" w:tentative="0">
      <w:start w:val="0"/>
      <w:numFmt w:val="bullet"/>
      <w:lvlText w:val="•"/>
      <w:lvlJc w:val="left"/>
      <w:pPr>
        <w:ind w:left="2957" w:hanging="146"/>
      </w:pPr>
      <w:rPr>
        <w:rFonts w:hint="default"/>
        <w:lang w:val="zh-CN" w:eastAsia="zh-CN" w:bidi="zh-CN"/>
      </w:rPr>
    </w:lvl>
  </w:abstractNum>
  <w:num w:numId="1">
    <w:abstractNumId w:val="5"/>
  </w:num>
  <w:num w:numId="2">
    <w:abstractNumId w:val="4"/>
  </w:num>
  <w:num w:numId="3">
    <w:abstractNumId w:val="10"/>
  </w:num>
  <w:num w:numId="4">
    <w:abstractNumId w:val="2"/>
  </w:num>
  <w:num w:numId="5">
    <w:abstractNumId w:val="1"/>
  </w:num>
  <w:num w:numId="6">
    <w:abstractNumId w:val="7"/>
  </w:num>
  <w:num w:numId="7">
    <w:abstractNumId w:val="8"/>
  </w:num>
  <w:num w:numId="8">
    <w:abstractNumId w:val="12"/>
  </w:num>
  <w:num w:numId="9">
    <w:abstractNumId w:val="6"/>
  </w:num>
  <w:num w:numId="10">
    <w:abstractNumId w:val="0"/>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5F516B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PMingLiU" w:hAnsi="PMingLiU" w:eastAsia="PMingLiU" w:cs="PMingLiU"/>
      <w:sz w:val="22"/>
      <w:szCs w:val="22"/>
      <w:lang w:val="zh-CN" w:eastAsia="zh-CN" w:bidi="zh-CN"/>
    </w:rPr>
  </w:style>
  <w:style w:type="paragraph" w:styleId="2">
    <w:name w:val="heading 1"/>
    <w:basedOn w:val="1"/>
    <w:next w:val="1"/>
    <w:qFormat/>
    <w:uiPriority w:val="1"/>
    <w:pPr>
      <w:ind w:left="100"/>
      <w:outlineLvl w:val="1"/>
    </w:pPr>
    <w:rPr>
      <w:rFonts w:ascii="Microsoft JhengHei" w:hAnsi="Microsoft JhengHei" w:eastAsia="Microsoft JhengHei" w:cs="Microsoft JhengHei"/>
      <w:b/>
      <w:bCs/>
      <w:sz w:val="40"/>
      <w:szCs w:val="40"/>
      <w:lang w:val="zh-CN" w:eastAsia="zh-CN" w:bidi="zh-CN"/>
    </w:rPr>
  </w:style>
  <w:style w:type="paragraph" w:styleId="3">
    <w:name w:val="heading 2"/>
    <w:basedOn w:val="1"/>
    <w:next w:val="1"/>
    <w:qFormat/>
    <w:uiPriority w:val="1"/>
    <w:pPr>
      <w:spacing w:line="501" w:lineRule="exact"/>
      <w:ind w:left="1870" w:right="1889"/>
      <w:jc w:val="center"/>
      <w:outlineLvl w:val="2"/>
    </w:pPr>
    <w:rPr>
      <w:rFonts w:ascii="Microsoft JhengHei" w:hAnsi="Microsoft JhengHei" w:eastAsia="Microsoft JhengHei" w:cs="Microsoft JhengHei"/>
      <w:b/>
      <w:bCs/>
      <w:sz w:val="28"/>
      <w:szCs w:val="28"/>
      <w:lang w:val="zh-CN" w:eastAsia="zh-CN" w:bidi="zh-CN"/>
    </w:rPr>
  </w:style>
  <w:style w:type="paragraph" w:styleId="4">
    <w:name w:val="heading 3"/>
    <w:basedOn w:val="1"/>
    <w:next w:val="1"/>
    <w:qFormat/>
    <w:uiPriority w:val="1"/>
    <w:pPr>
      <w:ind w:left="1612" w:right="607" w:hanging="389"/>
      <w:outlineLvl w:val="3"/>
    </w:pPr>
    <w:rPr>
      <w:rFonts w:ascii="PMingLiU" w:hAnsi="PMingLiU" w:eastAsia="PMingLiU" w:cs="PMingLiU"/>
      <w:sz w:val="26"/>
      <w:szCs w:val="26"/>
      <w:lang w:val="zh-CN" w:eastAsia="zh-CN" w:bidi="zh-CN"/>
    </w:rPr>
  </w:style>
  <w:style w:type="character" w:default="1" w:styleId="9">
    <w:name w:val="Default Paragraph Font"/>
    <w:semiHidden/>
    <w:unhideWhenUsed/>
    <w:uiPriority w:val="1"/>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PMingLiU" w:hAnsi="PMingLiU" w:eastAsia="PMingLiU" w:cs="PMingLiU"/>
      <w:sz w:val="23"/>
      <w:szCs w:val="23"/>
      <w:lang w:val="zh-CN" w:eastAsia="zh-CN" w:bidi="zh-CN"/>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Hyperlink"/>
    <w:basedOn w:val="9"/>
    <w:uiPriority w:val="0"/>
    <w:rPr>
      <w:color w:val="0000FF"/>
      <w:u w:val="single"/>
    </w:r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pPr>
      <w:ind w:left="507" w:hanging="193"/>
    </w:pPr>
    <w:rPr>
      <w:rFonts w:ascii="PMingLiU" w:hAnsi="PMingLiU" w:eastAsia="PMingLiU" w:cs="PMingLiU"/>
      <w:lang w:val="zh-CN" w:eastAsia="zh-CN" w:bidi="zh-CN"/>
    </w:rPr>
  </w:style>
  <w:style w:type="paragraph" w:customStyle="1" w:styleId="13">
    <w:name w:val="Table Paragraph"/>
    <w:basedOn w:val="1"/>
    <w:qFormat/>
    <w:uiPriority w:val="1"/>
    <w:rPr>
      <w:rFonts w:ascii="PMingLiU" w:hAnsi="PMingLiU" w:eastAsia="PMingLiU" w:cs="PMingLiU"/>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7"/>
    <customShpInfo spid="_x0000_s1028"/>
    <customShpInfo spid="_x0000_s1029"/>
    <customShpInfo spid="_x0000_s1026"/>
    <customShpInfo spid="_x0000_s1030"/>
    <customShpInfo spid="_x0000_s1031"/>
    <customShpInfo spid="_x0000_s1032"/>
    <customShpInfo spid="_x0000_s1034"/>
    <customShpInfo spid="_x0000_s1035"/>
    <customShpInfo spid="_x0000_s1036"/>
    <customShpInfo spid="_x0000_s1033"/>
    <customShpInfo spid="_x0000_s1038"/>
    <customShpInfo spid="_x0000_s1039"/>
    <customShpInfo spid="_x0000_s1040"/>
    <customShpInfo spid="_x0000_s1037"/>
    <customShpInfo spid="_x0000_s1042"/>
    <customShpInfo spid="_x0000_s1043"/>
    <customShpInfo spid="_x0000_s1044"/>
    <customShpInfo spid="_x0000_s1041"/>
    <customShpInfo spid="_x0000_s1046"/>
    <customShpInfo spid="_x0000_s1047"/>
    <customShpInfo spid="_x0000_s1048"/>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2019-06-03T09:12:00Z</dcterms:created>
  <dc:creator>Administrator</dc:creator>
  <cp:lastModifiedBy>清华韩韩</cp:lastModifiedBy>
  <dcterms:modified xsi:type="dcterms:W3CDTF">2019-06-03T09:16:18Z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